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9C" w:rsidRPr="00C33A9C" w:rsidRDefault="00C33A9C" w:rsidP="00C33A9C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 xml:space="preserve">к </w:t>
      </w:r>
      <w:proofErr w:type="spellStart"/>
      <w:r w:rsidRPr="00C33A9C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Pr="00C33A9C">
        <w:rPr>
          <w:rFonts w:ascii="Times New Roman" w:hAnsi="Times New Roman" w:cs="Times New Roman"/>
          <w:sz w:val="32"/>
          <w:szCs w:val="32"/>
        </w:rPr>
        <w:t xml:space="preserve"> 2.4.1.3049-13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33A9C" w:rsidRPr="00C33A9C" w:rsidRDefault="00C33A9C" w:rsidP="00C33A9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1284"/>
      <w:bookmarkEnd w:id="0"/>
      <w:r w:rsidRPr="00C33A9C">
        <w:rPr>
          <w:rFonts w:ascii="Times New Roman" w:hAnsi="Times New Roman" w:cs="Times New Roman"/>
          <w:sz w:val="32"/>
          <w:szCs w:val="32"/>
        </w:rPr>
        <w:t>ПИЩЕВЫЕ ПРОДУКТЫ,</w:t>
      </w:r>
    </w:p>
    <w:p w:rsidR="00C33A9C" w:rsidRPr="00C33A9C" w:rsidRDefault="00C33A9C" w:rsidP="00C33A9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33A9C"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 w:rsidRPr="00C33A9C">
        <w:rPr>
          <w:rFonts w:ascii="Times New Roman" w:hAnsi="Times New Roman" w:cs="Times New Roman"/>
          <w:sz w:val="32"/>
          <w:szCs w:val="32"/>
        </w:rPr>
        <w:t xml:space="preserve"> НЕ ДОПУСКАЕТСЯ ИСПОЛЬЗОВАТЬ В ПИТАНИИ ДЕТЕЙ: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33A9C" w:rsidRPr="00C33A9C" w:rsidRDefault="00C33A9C" w:rsidP="00C33A9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Мясо и мясопродукты: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мясо диких животных;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коллагенсодержащее сырье из мяса птицы;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мясо третьей и четвертой категории;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мясо с массовой долей костей, жировой и соединительной ткани свыше 20%;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субпродукты, кроме печени, языка, сердца;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кровяные и ливерные колбасы;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непотрошеная птица;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мясо водоплавающих птиц.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33A9C" w:rsidRPr="00C33A9C" w:rsidRDefault="00C33A9C" w:rsidP="00C33A9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Блюда, изготовленные из мяса, птицы, рыбы: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 xml:space="preserve">- зельцы, изделия из мясной </w:t>
      </w:r>
      <w:proofErr w:type="spellStart"/>
      <w:r w:rsidRPr="00C33A9C">
        <w:rPr>
          <w:rFonts w:ascii="Times New Roman" w:hAnsi="Times New Roman" w:cs="Times New Roman"/>
          <w:sz w:val="32"/>
          <w:szCs w:val="32"/>
        </w:rPr>
        <w:t>обрези</w:t>
      </w:r>
      <w:proofErr w:type="spellEnd"/>
      <w:r w:rsidRPr="00C33A9C">
        <w:rPr>
          <w:rFonts w:ascii="Times New Roman" w:hAnsi="Times New Roman" w:cs="Times New Roman"/>
          <w:sz w:val="32"/>
          <w:szCs w:val="32"/>
        </w:rPr>
        <w:t>, диафрагмы; рулеты из мякоти голов;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блюда, не прошедшие тепловую обработку, кроме соленой рыбы (сельдь, семга, форель).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33A9C" w:rsidRPr="00C33A9C" w:rsidRDefault="00C33A9C" w:rsidP="00C33A9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Консервы: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 xml:space="preserve">- консервы с нарушением герметичности банок, </w:t>
      </w:r>
      <w:proofErr w:type="spellStart"/>
      <w:r w:rsidRPr="00C33A9C">
        <w:rPr>
          <w:rFonts w:ascii="Times New Roman" w:hAnsi="Times New Roman" w:cs="Times New Roman"/>
          <w:sz w:val="32"/>
          <w:szCs w:val="32"/>
        </w:rPr>
        <w:t>бомбажные</w:t>
      </w:r>
      <w:proofErr w:type="spellEnd"/>
      <w:r w:rsidRPr="00C33A9C">
        <w:rPr>
          <w:rFonts w:ascii="Times New Roman" w:hAnsi="Times New Roman" w:cs="Times New Roman"/>
          <w:sz w:val="32"/>
          <w:szCs w:val="32"/>
        </w:rPr>
        <w:t>, "</w:t>
      </w:r>
      <w:proofErr w:type="spellStart"/>
      <w:r w:rsidRPr="00C33A9C">
        <w:rPr>
          <w:rFonts w:ascii="Times New Roman" w:hAnsi="Times New Roman" w:cs="Times New Roman"/>
          <w:sz w:val="32"/>
          <w:szCs w:val="32"/>
        </w:rPr>
        <w:t>хлопуши</w:t>
      </w:r>
      <w:proofErr w:type="spellEnd"/>
      <w:r w:rsidRPr="00C33A9C">
        <w:rPr>
          <w:rFonts w:ascii="Times New Roman" w:hAnsi="Times New Roman" w:cs="Times New Roman"/>
          <w:sz w:val="32"/>
          <w:szCs w:val="32"/>
        </w:rPr>
        <w:t>", банки с ржавчиной, деформированные, без этикеток.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33A9C" w:rsidRPr="00C33A9C" w:rsidRDefault="00C33A9C" w:rsidP="00C33A9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Пищевые жиры: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C33A9C">
        <w:rPr>
          <w:rFonts w:ascii="Times New Roman" w:hAnsi="Times New Roman" w:cs="Times New Roman"/>
          <w:sz w:val="32"/>
          <w:szCs w:val="32"/>
        </w:rPr>
        <w:t>гидрогенизированные</w:t>
      </w:r>
      <w:proofErr w:type="spellEnd"/>
      <w:r w:rsidRPr="00C33A9C">
        <w:rPr>
          <w:rFonts w:ascii="Times New Roman" w:hAnsi="Times New Roman" w:cs="Times New Roman"/>
          <w:sz w:val="32"/>
          <w:szCs w:val="32"/>
        </w:rPr>
        <w:t xml:space="preserve"> жиры;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сливочное масло жирностью ниже 72%;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жареные в жире (во фритюре) пищевые продукты и кулинарные изделия, чипсы.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33A9C" w:rsidRPr="00C33A9C" w:rsidRDefault="00C33A9C" w:rsidP="00C33A9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Молоко и молочные продукты: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молоко, не прошедшее пастеризацию;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lastRenderedPageBreak/>
        <w:t>- молочные продукты, творожные сырки с использованием растительных жиров;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мороженое;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 xml:space="preserve">- творог из </w:t>
      </w:r>
      <w:proofErr w:type="spellStart"/>
      <w:r w:rsidRPr="00C33A9C">
        <w:rPr>
          <w:rFonts w:ascii="Times New Roman" w:hAnsi="Times New Roman" w:cs="Times New Roman"/>
          <w:sz w:val="32"/>
          <w:szCs w:val="32"/>
        </w:rPr>
        <w:t>непастеризованного</w:t>
      </w:r>
      <w:proofErr w:type="spellEnd"/>
      <w:r w:rsidRPr="00C33A9C">
        <w:rPr>
          <w:rFonts w:ascii="Times New Roman" w:hAnsi="Times New Roman" w:cs="Times New Roman"/>
          <w:sz w:val="32"/>
          <w:szCs w:val="32"/>
        </w:rPr>
        <w:t xml:space="preserve"> молока;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фляжная сметана без термической обработки;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простокваша "</w:t>
      </w:r>
      <w:proofErr w:type="spellStart"/>
      <w:r w:rsidRPr="00C33A9C">
        <w:rPr>
          <w:rFonts w:ascii="Times New Roman" w:hAnsi="Times New Roman" w:cs="Times New Roman"/>
          <w:sz w:val="32"/>
          <w:szCs w:val="32"/>
        </w:rPr>
        <w:t>самоквас</w:t>
      </w:r>
      <w:proofErr w:type="spellEnd"/>
      <w:r w:rsidRPr="00C33A9C">
        <w:rPr>
          <w:rFonts w:ascii="Times New Roman" w:hAnsi="Times New Roman" w:cs="Times New Roman"/>
          <w:sz w:val="32"/>
          <w:szCs w:val="32"/>
        </w:rPr>
        <w:t>";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33A9C" w:rsidRPr="00C33A9C" w:rsidRDefault="00C33A9C" w:rsidP="00C33A9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Яйца: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яйца водоплавающих птиц;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яйца с загрязненной скорлупой, с насечкой, "тек", "бой";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яйца из хозяйств, неблагополучных по сальмонеллезам;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33A9C" w:rsidRPr="00C33A9C" w:rsidRDefault="00C33A9C" w:rsidP="00C33A9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Кондитерские изделия: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кремовые кондитерские изделия (пирожные и торты) и кремы.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33A9C" w:rsidRPr="00C33A9C" w:rsidRDefault="00C33A9C" w:rsidP="00C33A9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Прочие продукты и блюда: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первые и вторые блюда на основе сухих пищевых концентратов быстрого приготовления;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грибы и кулинарные изделия, из них приготовленные;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квас, газированные напитки;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кофе натуральный;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ядра абрикосовой косточки, арахиса;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карамель, в том числе леденцовая;</w:t>
      </w:r>
    </w:p>
    <w:p w:rsidR="00C33A9C" w:rsidRPr="00C33A9C" w:rsidRDefault="00C33A9C" w:rsidP="00C33A9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33A9C">
        <w:rPr>
          <w:rFonts w:ascii="Times New Roman" w:hAnsi="Times New Roman" w:cs="Times New Roman"/>
          <w:sz w:val="32"/>
          <w:szCs w:val="32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940AE8" w:rsidRPr="00C33A9C" w:rsidRDefault="00940AE8">
      <w:pPr>
        <w:rPr>
          <w:rFonts w:ascii="Times New Roman" w:hAnsi="Times New Roman" w:cs="Times New Roman"/>
          <w:sz w:val="32"/>
          <w:szCs w:val="32"/>
        </w:rPr>
      </w:pPr>
    </w:p>
    <w:sectPr w:rsidR="00940AE8" w:rsidRPr="00C3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3A9C"/>
    <w:rsid w:val="00940AE8"/>
    <w:rsid w:val="00C3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A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2015-02-20T09:02:00Z</dcterms:created>
  <dcterms:modified xsi:type="dcterms:W3CDTF">2015-02-20T09:03:00Z</dcterms:modified>
</cp:coreProperties>
</file>