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7D9" w:rsidRDefault="008667D9" w:rsidP="008667D9">
      <w:pPr>
        <w:pStyle w:val="a4"/>
        <w:spacing w:after="0"/>
        <w:rPr>
          <w:rFonts w:ascii="Arial" w:hAnsi="Arial" w:cs="Arial"/>
          <w:color w:val="1B1919"/>
          <w:sz w:val="23"/>
          <w:szCs w:val="23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667D9" w:rsidTr="00444363">
        <w:trPr>
          <w:tblCellSpacing w:w="15" w:type="dxa"/>
        </w:trPr>
        <w:tc>
          <w:tcPr>
            <w:tcW w:w="4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7D9" w:rsidRDefault="008667D9" w:rsidP="00444363">
            <w:hyperlink r:id="rId4" w:tooltip="Постановление Правительства РФ от 12.04.2016 N 295 &quot;О внесении изменений в Правила разработки, утверждения федеральных государственных образовательных стандартов и внесения в них изменений&quot; " w:history="1">
              <w:r>
                <w:rPr>
                  <w:color w:val="0088CC"/>
                </w:rPr>
                <w:fldChar w:fldCharType="begin"/>
              </w:r>
              <w:r>
                <w:rPr>
                  <w:color w:val="0088CC"/>
                </w:rPr>
                <w:instrText xml:space="preserve"> INCLUDEPICTURE "http://tc-sfera.ru/sites/default/files/styles/medium/public/field/image/min._obr.png?itok=S4lNk3ea" \* MERGEFORMATINET </w:instrText>
              </w:r>
              <w:r>
                <w:rPr>
                  <w:color w:val="0088CC"/>
                </w:rPr>
                <w:fldChar w:fldCharType="separate"/>
              </w:r>
              <w:r>
                <w:rPr>
                  <w:color w:val="0088CC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title="'Постановление Правительства РФ от 12.04.2016 N 295 &quot;О внесении изменений в Правила разработки, утверждения федеральных государственных образовательных стандартов и внесения в них изменений&quot; '" style="width:165pt;height:72.75pt" o:button="t">
                    <v:imagedata r:id="rId5" r:href="rId6"/>
                  </v:shape>
                </w:pict>
              </w:r>
              <w:r>
                <w:rPr>
                  <w:color w:val="0088CC"/>
                </w:rPr>
                <w:fldChar w:fldCharType="end"/>
              </w:r>
            </w:hyperlink>
          </w:p>
          <w:p w:rsidR="008667D9" w:rsidRDefault="008667D9" w:rsidP="00444363">
            <w:pPr>
              <w:pStyle w:val="a4"/>
            </w:pPr>
            <w:r>
              <w:t>ПРАВИТЕЛЬСТВО РОССИЙСКОЙ ФЕДЕРАЦИИ</w:t>
            </w:r>
          </w:p>
          <w:p w:rsidR="008667D9" w:rsidRDefault="008667D9" w:rsidP="00444363">
            <w:r>
              <w:t>ПОСТАНОВЛЕНИЕ</w:t>
            </w:r>
          </w:p>
          <w:p w:rsidR="008667D9" w:rsidRDefault="008667D9" w:rsidP="00444363">
            <w:r>
              <w:t>от 12 апреля 2016 г. N 295</w:t>
            </w:r>
          </w:p>
          <w:p w:rsidR="008667D9" w:rsidRDefault="008667D9" w:rsidP="00444363">
            <w:r>
              <w:t>О ВНЕСЕНИИ ИЗМЕНЕНИЙ</w:t>
            </w:r>
          </w:p>
          <w:p w:rsidR="008667D9" w:rsidRDefault="008667D9" w:rsidP="00444363">
            <w:r>
              <w:t>В ПРАВИЛА РАЗРАБОТКИ, УТВЕРЖДЕНИЯ ФЕДЕРАЛЬНЫХ</w:t>
            </w:r>
          </w:p>
          <w:p w:rsidR="008667D9" w:rsidRDefault="008667D9" w:rsidP="00444363">
            <w:r>
              <w:t>ГОСУДАРСТВЕННЫХ ОБРАЗОВАТЕЛЬНЫХ СТАНДАРТОВ И ВНЕСЕНИЯ</w:t>
            </w:r>
          </w:p>
          <w:p w:rsidR="008667D9" w:rsidRDefault="008667D9" w:rsidP="00444363">
            <w:r>
              <w:t>В НИХ ИЗМЕНЕНИЙ</w:t>
            </w:r>
          </w:p>
          <w:p w:rsidR="008667D9" w:rsidRDefault="008667D9" w:rsidP="00444363">
            <w:r>
              <w:t> </w:t>
            </w:r>
          </w:p>
          <w:p w:rsidR="008667D9" w:rsidRDefault="008667D9" w:rsidP="00444363">
            <w:r>
              <w:t>Правительство Российской Федерации постановляет:</w:t>
            </w:r>
          </w:p>
          <w:p w:rsidR="008667D9" w:rsidRDefault="008667D9" w:rsidP="00444363">
            <w:r>
              <w:t>1. Утвердить прилагаемые изменения, которые вносятся в Правила разработки, утверждения федеральных государственных образовательных стандартов и внесения в них изменений, утвержденные постановлением Правительства Российской Федерации от 5 августа 2013 г. N 661 "Об утверждении Правил разработки, утверждения федеральных государственных образовательных стандартов и внесения в них изменений" (Собрание законодательства Российской Федерации, 2013, N 33, ст. 4377; 2014, N 38, ст. 5069).</w:t>
            </w:r>
          </w:p>
          <w:p w:rsidR="008667D9" w:rsidRDefault="008667D9" w:rsidP="00444363">
            <w:r>
              <w:t>2. Настоящее постановление вступает в силу с 1 июля 2016 г.</w:t>
            </w:r>
          </w:p>
          <w:p w:rsidR="008667D9" w:rsidRDefault="008667D9" w:rsidP="00444363">
            <w:r>
              <w:t> </w:t>
            </w:r>
          </w:p>
          <w:p w:rsidR="008667D9" w:rsidRDefault="008667D9" w:rsidP="00444363">
            <w:pPr>
              <w:jc w:val="right"/>
            </w:pPr>
            <w:r>
              <w:t>Председатель Правительства</w:t>
            </w:r>
          </w:p>
          <w:p w:rsidR="008667D9" w:rsidRDefault="008667D9" w:rsidP="00444363">
            <w:pPr>
              <w:jc w:val="right"/>
            </w:pPr>
            <w:r>
              <w:t>Российской Федерации</w:t>
            </w:r>
          </w:p>
          <w:p w:rsidR="008667D9" w:rsidRDefault="008667D9" w:rsidP="00444363">
            <w:pPr>
              <w:jc w:val="right"/>
            </w:pPr>
            <w:r>
              <w:t>Д.МЕДВЕДЕВ</w:t>
            </w:r>
          </w:p>
          <w:p w:rsidR="008667D9" w:rsidRDefault="008667D9" w:rsidP="00444363">
            <w:pPr>
              <w:jc w:val="right"/>
            </w:pPr>
            <w:r>
              <w:t> </w:t>
            </w:r>
          </w:p>
          <w:p w:rsidR="008667D9" w:rsidRDefault="008667D9" w:rsidP="00444363">
            <w:r>
              <w:t>Утверждены</w:t>
            </w:r>
          </w:p>
          <w:p w:rsidR="008667D9" w:rsidRDefault="008667D9" w:rsidP="00444363">
            <w:r>
              <w:t>постановлением Правительства</w:t>
            </w:r>
          </w:p>
          <w:p w:rsidR="008667D9" w:rsidRDefault="008667D9" w:rsidP="00444363">
            <w:r>
              <w:t>Российской Федерации</w:t>
            </w:r>
          </w:p>
          <w:p w:rsidR="008667D9" w:rsidRDefault="008667D9" w:rsidP="00444363">
            <w:r>
              <w:t>от 12 апреля 2016 г. N 295</w:t>
            </w:r>
          </w:p>
          <w:p w:rsidR="008667D9" w:rsidRDefault="008667D9" w:rsidP="00444363">
            <w:r>
              <w:t> </w:t>
            </w:r>
          </w:p>
          <w:p w:rsidR="008667D9" w:rsidRDefault="008667D9" w:rsidP="00444363"/>
          <w:p w:rsidR="008667D9" w:rsidRDefault="008667D9" w:rsidP="00444363">
            <w:r>
              <w:t> </w:t>
            </w:r>
          </w:p>
          <w:p w:rsidR="008667D9" w:rsidRDefault="008667D9" w:rsidP="00444363">
            <w:r>
              <w:t>ИЗМЕНЕНИЯ,</w:t>
            </w:r>
          </w:p>
          <w:p w:rsidR="008667D9" w:rsidRDefault="008667D9" w:rsidP="00444363">
            <w:r>
              <w:t>КОТОРЫЕ ВНОСЯТСЯ В ПРАВИЛА РАЗРАБОТКИ, УТВЕРЖДЕНИЯ</w:t>
            </w:r>
          </w:p>
          <w:p w:rsidR="008667D9" w:rsidRDefault="008667D9" w:rsidP="00444363">
            <w:r>
              <w:t>ФЕДЕРАЛЬНЫХ ГОСУДАРСТВЕННЫХ ОБРАЗОВАТЕЛЬНЫХ СТАНДАРТОВ</w:t>
            </w:r>
          </w:p>
          <w:p w:rsidR="008667D9" w:rsidRDefault="008667D9" w:rsidP="00444363">
            <w:r>
              <w:t>И ВНЕСЕНИЯ В НИХ ИЗМЕНЕНИЙ</w:t>
            </w:r>
          </w:p>
          <w:p w:rsidR="008667D9" w:rsidRDefault="008667D9" w:rsidP="00444363">
            <w:r>
              <w:t> </w:t>
            </w:r>
          </w:p>
          <w:p w:rsidR="008667D9" w:rsidRDefault="008667D9" w:rsidP="00444363">
            <w:r>
              <w:t>1. Абзац второй пункта 2 дополнить словами "(при наличии)".</w:t>
            </w:r>
          </w:p>
          <w:p w:rsidR="008667D9" w:rsidRDefault="008667D9" w:rsidP="00444363">
            <w:r>
              <w:t>2. В абзаце втором пункта 10 слова "(проекта стандарта профессионального образования или вносимых в указанный стандарт изменений, в том числе в части учета положений соответствующих профессиональных стандартов)" заменить словами "(проекта стандарта профессионального образования или вносимых в указанный стандарт изменений, в том числе в части учета положений соответствующих профессиональных стандартов (при наличии)".</w:t>
            </w:r>
          </w:p>
          <w:p w:rsidR="008667D9" w:rsidRDefault="008667D9" w:rsidP="00444363">
            <w:r>
              <w:t>3. Абзац четвертый пункта 13 дополнить словами "(при наличии)".</w:t>
            </w:r>
          </w:p>
          <w:p w:rsidR="008667D9" w:rsidRDefault="008667D9" w:rsidP="00444363">
            <w:r>
              <w:t>4. Пункт 21 изложить в следующей редакции:</w:t>
            </w:r>
          </w:p>
          <w:p w:rsidR="008667D9" w:rsidRDefault="008667D9" w:rsidP="00444363">
            <w:r>
              <w:t xml:space="preserve">"21. В целях обеспечения формирования требований стандартов профессионального образования к результатам освоения основных образовательных программ </w:t>
            </w:r>
            <w:r>
              <w:lastRenderedPageBreak/>
              <w:t>профессионального образования в части профессиональной компетенции на основе соответствующих профессиональных стандартов (при наличии):</w:t>
            </w:r>
          </w:p>
          <w:p w:rsidR="008667D9" w:rsidRDefault="008667D9" w:rsidP="00444363">
            <w:r>
              <w:t>Министерство труда и социальной защиты Российской Федерации представляет в Министерство образования и науки Российской Федерации информацию об утвержденных профессиональных стандартах (изменениях, внесенных в профессиональные стандарты) в течение 10 календарных дней со дня их вступления в силу;</w:t>
            </w:r>
          </w:p>
          <w:p w:rsidR="008667D9" w:rsidRDefault="008667D9" w:rsidP="00444363">
            <w:r>
              <w:t>Министерство образования и науки Российской Федерации в течение 20 календарных дней со дня получения от Министерства труда и социальной защиты Российской Федерации информации об утвержденных профессиональных стандартах (изменениях, внесенных в профессиональные стандарты) направляет информацию о профессиональных стандартах разработчикам;</w:t>
            </w:r>
          </w:p>
          <w:p w:rsidR="008667D9" w:rsidRDefault="008667D9" w:rsidP="00444363">
            <w:r>
              <w:t>разработчики в месячный срок проводят анализ указанной информации и направляют в Министерство образования и науки Российской Федерации сведения о том, что профессиональные компетенции стандартов профессионального образования соответствуют требованиям профессиональных стандартов либо требуются доработка стандартов и (или) разработка проектов новых стандартов в целях обеспечения формирования требований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на основе соответствующих профессиональных стандартов. При необходимости разработчики проводят указанный анализ во взаимодействии друг с другом, с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объединениями работодателей либо работодателями. Взаимодействие осуществляется в порядке, определяемом его участниками самостоятельно;</w:t>
            </w:r>
          </w:p>
          <w:p w:rsidR="008667D9" w:rsidRDefault="008667D9" w:rsidP="00444363">
            <w:r>
              <w:t>Министерство образования и науки Российской Федерации в месячный срок рассматривает указанные сведения, полученные от разработчиков, и при необходимости обеспечивает в порядке, установленном настоящими Правилами, разработку и рассмотрение проектов стандартов профессионального образования (вносимых в указанные стандарты изменений) не позднее года после утверждения соответствующих профессиональных стандартов. Указанные проекты до утверждения направляются Министерством образования и науки Российской Федерации в Национальный совет при Президенте Российской Федерации по профессиональным квалификациям для оценки их соответствия профессиональным стандартам."</w:t>
            </w:r>
          </w:p>
          <w:p w:rsidR="008667D9" w:rsidRDefault="008667D9" w:rsidP="00444363">
            <w:pPr>
              <w:spacing w:line="336" w:lineRule="auto"/>
            </w:pPr>
          </w:p>
        </w:tc>
      </w:tr>
    </w:tbl>
    <w:p w:rsidR="008667D9" w:rsidRDefault="008667D9" w:rsidP="008667D9">
      <w:pPr>
        <w:pStyle w:val="a4"/>
        <w:spacing w:after="0"/>
        <w:rPr>
          <w:rFonts w:ascii="Arial" w:hAnsi="Arial" w:cs="Arial"/>
          <w:color w:val="1B1919"/>
          <w:sz w:val="23"/>
          <w:szCs w:val="23"/>
        </w:rPr>
      </w:pPr>
    </w:p>
    <w:p w:rsidR="00736437" w:rsidRPr="008667D9" w:rsidRDefault="00736437" w:rsidP="008667D9">
      <w:bookmarkStart w:id="0" w:name="_GoBack"/>
      <w:bookmarkEnd w:id="0"/>
    </w:p>
    <w:sectPr w:rsidR="00736437" w:rsidRPr="0086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A3"/>
    <w:rsid w:val="00095AA3"/>
    <w:rsid w:val="001F4561"/>
    <w:rsid w:val="00736437"/>
    <w:rsid w:val="008667D9"/>
    <w:rsid w:val="0099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A6AFE-F609-4E0E-B559-85585C55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D89"/>
    <w:pPr>
      <w:keepNext/>
      <w:ind w:left="284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D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993D8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93D89"/>
    <w:pPr>
      <w:spacing w:after="250"/>
    </w:pPr>
  </w:style>
  <w:style w:type="paragraph" w:customStyle="1" w:styleId="1460">
    <w:name w:val="1460"/>
    <w:basedOn w:val="a"/>
    <w:rsid w:val="00993D89"/>
    <w:pPr>
      <w:spacing w:before="100" w:beforeAutospacing="1" w:after="100" w:afterAutospacing="1"/>
    </w:pPr>
  </w:style>
  <w:style w:type="paragraph" w:customStyle="1" w:styleId="1406">
    <w:name w:val="1406"/>
    <w:basedOn w:val="a"/>
    <w:rsid w:val="00993D89"/>
    <w:pPr>
      <w:spacing w:before="100" w:beforeAutospacing="1" w:after="100" w:afterAutospacing="1"/>
    </w:pPr>
  </w:style>
  <w:style w:type="paragraph" w:customStyle="1" w:styleId="1206">
    <w:name w:val="1206"/>
    <w:basedOn w:val="a"/>
    <w:rsid w:val="00993D8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F45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tc-sfera.ru/sites/default/files/styles/medium/public/field/image/min._obr.png?itok=S4lNk3ea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tc-sfera.ru/sites/default/files/field/image/min._obr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4024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Амператор</dc:creator>
  <cp:keywords/>
  <dc:description/>
  <cp:lastModifiedBy>Амператор</cp:lastModifiedBy>
  <cp:revision>4</cp:revision>
  <dcterms:created xsi:type="dcterms:W3CDTF">2019-05-15T13:10:00Z</dcterms:created>
  <dcterms:modified xsi:type="dcterms:W3CDTF">2019-05-15T13:16:00Z</dcterms:modified>
</cp:coreProperties>
</file>