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D9" w:rsidRDefault="00C311D9" w:rsidP="00C311D9">
      <w:pPr>
        <w:spacing w:after="120" w:line="240" w:lineRule="auto"/>
        <w:ind w:firstLine="709"/>
        <w:jc w:val="both"/>
        <w:textAlignment w:val="baseline"/>
        <w:outlineLvl w:val="0"/>
        <w:rPr>
          <w:rFonts w:ascii="Times New Roman" w:eastAsia="Times New Roman" w:hAnsi="Times New Roman" w:cs="Times New Roman"/>
          <w:b/>
          <w:bCs/>
          <w:color w:val="005EA5"/>
          <w:kern w:val="36"/>
          <w:sz w:val="24"/>
          <w:szCs w:val="24"/>
          <w:lang w:eastAsia="ru-RU"/>
        </w:rPr>
      </w:pPr>
      <w:r w:rsidRPr="00543B83">
        <w:rPr>
          <w:rFonts w:ascii="Times New Roman" w:eastAsia="Times New Roman" w:hAnsi="Times New Roman" w:cs="Times New Roman"/>
          <w:b/>
          <w:bCs/>
          <w:color w:val="005EA5"/>
          <w:kern w:val="36"/>
          <w:sz w:val="24"/>
          <w:szCs w:val="24"/>
          <w:lang w:eastAsia="ru-RU"/>
        </w:rPr>
        <w:t>Письмо Минтруда России от 04.04.2016 N 14-0/10/В-2253 Ответы на типовые вопросы по применению профессиональных стандартов&gt; (вместе с "Информацией Министерства труда и социальной защиты Российской Федерации по вопросам применения профессиональных стандартов")</w:t>
      </w:r>
      <w:r w:rsidR="00543B83">
        <w:rPr>
          <w:rFonts w:ascii="Times New Roman" w:eastAsia="Times New Roman" w:hAnsi="Times New Roman" w:cs="Times New Roman"/>
          <w:b/>
          <w:bCs/>
          <w:color w:val="005EA5"/>
          <w:kern w:val="36"/>
          <w:sz w:val="24"/>
          <w:szCs w:val="24"/>
          <w:lang w:eastAsia="ru-RU"/>
        </w:rPr>
        <w:t xml:space="preserve"> - </w:t>
      </w:r>
      <w:hyperlink r:id="rId4" w:history="1">
        <w:r w:rsidR="00543B83" w:rsidRPr="00255236">
          <w:rPr>
            <w:rStyle w:val="a6"/>
            <w:rFonts w:ascii="Times New Roman" w:eastAsia="Times New Roman" w:hAnsi="Times New Roman" w:cs="Times New Roman"/>
            <w:b/>
            <w:bCs/>
            <w:kern w:val="36"/>
            <w:sz w:val="24"/>
            <w:szCs w:val="24"/>
            <w:lang w:eastAsia="ru-RU"/>
          </w:rPr>
          <w:t>http://legalacts.ru/doc/pismo-mintruda-rossii-ot-04042016-n-14-010v-2253/</w:t>
        </w:r>
      </w:hyperlink>
    </w:p>
    <w:p w:rsidR="00C311D9" w:rsidRPr="00C311D9" w:rsidRDefault="00C311D9" w:rsidP="00C311D9">
      <w:pPr>
        <w:spacing w:after="120" w:line="240" w:lineRule="auto"/>
        <w:jc w:val="center"/>
        <w:textAlignment w:val="baseline"/>
        <w:rPr>
          <w:rFonts w:ascii="Times New Roman" w:eastAsia="Times New Roman" w:hAnsi="Times New Roman" w:cs="Times New Roman"/>
          <w:color w:val="000000"/>
          <w:sz w:val="24"/>
          <w:szCs w:val="24"/>
          <w:lang w:eastAsia="ru-RU"/>
        </w:rPr>
      </w:pPr>
      <w:bookmarkStart w:id="0" w:name="100053"/>
      <w:bookmarkEnd w:id="0"/>
      <w:r w:rsidRPr="00C311D9">
        <w:rPr>
          <w:rFonts w:ascii="Times New Roman" w:eastAsia="Times New Roman" w:hAnsi="Times New Roman" w:cs="Times New Roman"/>
          <w:color w:val="000000"/>
          <w:sz w:val="24"/>
          <w:szCs w:val="24"/>
          <w:lang w:eastAsia="ru-RU"/>
        </w:rPr>
        <w:t>МИНИСТЕРСТВО ТРУДА И СОЦИАЛЬНОЙ ЗАЩИТЫ РОССИЙСКОЙ ФЕДЕРАЦИИ</w:t>
      </w:r>
    </w:p>
    <w:p w:rsidR="00C311D9" w:rsidRPr="00C311D9" w:rsidRDefault="00C311D9" w:rsidP="00C311D9">
      <w:pPr>
        <w:spacing w:after="120" w:line="240" w:lineRule="auto"/>
        <w:jc w:val="center"/>
        <w:textAlignment w:val="baseline"/>
        <w:rPr>
          <w:rFonts w:ascii="Times New Roman" w:eastAsia="Times New Roman" w:hAnsi="Times New Roman" w:cs="Times New Roman"/>
          <w:color w:val="000000"/>
          <w:sz w:val="24"/>
          <w:szCs w:val="24"/>
          <w:lang w:eastAsia="ru-RU"/>
        </w:rPr>
      </w:pPr>
      <w:bookmarkStart w:id="1" w:name="100054"/>
      <w:bookmarkEnd w:id="1"/>
      <w:r w:rsidRPr="00C311D9">
        <w:rPr>
          <w:rFonts w:ascii="Times New Roman" w:eastAsia="Times New Roman" w:hAnsi="Times New Roman" w:cs="Times New Roman"/>
          <w:color w:val="000000"/>
          <w:sz w:val="24"/>
          <w:szCs w:val="24"/>
          <w:lang w:eastAsia="ru-RU"/>
        </w:rPr>
        <w:t>ПИСЬМО</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C311D9">
        <w:rPr>
          <w:rFonts w:ascii="Times New Roman" w:eastAsia="Times New Roman" w:hAnsi="Times New Roman" w:cs="Times New Roman"/>
          <w:color w:val="000000"/>
          <w:sz w:val="24"/>
          <w:szCs w:val="24"/>
          <w:lang w:eastAsia="ru-RU"/>
        </w:rPr>
        <w:t>от 4 апреля 2016 г. N 14-0/10/В-2253</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 w:name="100055"/>
      <w:bookmarkEnd w:id="2"/>
      <w:r w:rsidRPr="00C311D9">
        <w:rPr>
          <w:rFonts w:ascii="Times New Roman" w:eastAsia="Times New Roman" w:hAnsi="Times New Roman" w:cs="Times New Roman"/>
          <w:color w:val="000000"/>
          <w:sz w:val="24"/>
          <w:szCs w:val="24"/>
          <w:lang w:eastAsia="ru-RU"/>
        </w:rPr>
        <w:t>В Министерство труда и социальной защиты Российской Федерации в связи с вступлением в силу с 1 июля 2016 г. Федерального</w:t>
      </w:r>
      <w:r>
        <w:rPr>
          <w:rFonts w:ascii="Times New Roman" w:eastAsia="Times New Roman" w:hAnsi="Times New Roman" w:cs="Times New Roman"/>
          <w:color w:val="000000"/>
          <w:sz w:val="24"/>
          <w:szCs w:val="24"/>
          <w:lang w:eastAsia="ru-RU"/>
        </w:rPr>
        <w:t xml:space="preserve"> </w:t>
      </w:r>
      <w:hyperlink r:id="rId5" w:history="1">
        <w:r w:rsidRPr="00C311D9">
          <w:rPr>
            <w:rFonts w:ascii="Times New Roman" w:eastAsia="Times New Roman" w:hAnsi="Times New Roman" w:cs="Times New Roman"/>
            <w:color w:val="005EA5"/>
            <w:sz w:val="24"/>
            <w:szCs w:val="24"/>
            <w:u w:val="single"/>
            <w:bdr w:val="none" w:sz="0" w:space="0" w:color="auto" w:frame="1"/>
            <w:lang w:eastAsia="ru-RU"/>
          </w:rPr>
          <w:t>закона</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 w:name="100056"/>
      <w:bookmarkEnd w:id="3"/>
      <w:r w:rsidRPr="00C311D9">
        <w:rPr>
          <w:rFonts w:ascii="Times New Roman" w:eastAsia="Times New Roman" w:hAnsi="Times New Roman" w:cs="Times New Roman"/>
          <w:color w:val="000000"/>
          <w:sz w:val="24"/>
          <w:szCs w:val="24"/>
          <w:lang w:eastAsia="ru-RU"/>
        </w:rPr>
        <w:t>Минтрудом России подготовлены</w:t>
      </w:r>
      <w:r>
        <w:rPr>
          <w:rFonts w:ascii="Times New Roman" w:eastAsia="Times New Roman" w:hAnsi="Times New Roman" w:cs="Times New Roman"/>
          <w:color w:val="000000"/>
          <w:sz w:val="24"/>
          <w:szCs w:val="24"/>
          <w:lang w:eastAsia="ru-RU"/>
        </w:rPr>
        <w:t xml:space="preserve"> </w:t>
      </w:r>
      <w:hyperlink r:id="rId6" w:anchor="100002" w:history="1">
        <w:r w:rsidRPr="00C311D9">
          <w:rPr>
            <w:rFonts w:ascii="Times New Roman" w:eastAsia="Times New Roman" w:hAnsi="Times New Roman" w:cs="Times New Roman"/>
            <w:color w:val="005EA5"/>
            <w:sz w:val="24"/>
            <w:szCs w:val="24"/>
            <w:u w:val="single"/>
            <w:bdr w:val="none" w:sz="0" w:space="0" w:color="auto" w:frame="1"/>
            <w:lang w:eastAsia="ru-RU"/>
          </w:rPr>
          <w:t>ответы</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на типовые вопросы по применению профессиональных стандартов и размещены на официальном сайте Минтруда России в системе Интернет.</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 w:name="100057"/>
      <w:bookmarkEnd w:id="4"/>
      <w:r w:rsidRPr="00C311D9">
        <w:rPr>
          <w:rFonts w:ascii="Times New Roman" w:eastAsia="Times New Roman" w:hAnsi="Times New Roman" w:cs="Times New Roman"/>
          <w:color w:val="000000"/>
          <w:sz w:val="24"/>
          <w:szCs w:val="24"/>
          <w:lang w:eastAsia="ru-RU"/>
        </w:rPr>
        <w:t>Направляем данные</w:t>
      </w:r>
      <w:r>
        <w:rPr>
          <w:rFonts w:ascii="Times New Roman" w:eastAsia="Times New Roman" w:hAnsi="Times New Roman" w:cs="Times New Roman"/>
          <w:color w:val="000000"/>
          <w:sz w:val="24"/>
          <w:szCs w:val="24"/>
          <w:lang w:eastAsia="ru-RU"/>
        </w:rPr>
        <w:t xml:space="preserve"> </w:t>
      </w:r>
      <w:hyperlink r:id="rId7" w:anchor="100002" w:history="1">
        <w:r w:rsidRPr="00C311D9">
          <w:rPr>
            <w:rFonts w:ascii="Times New Roman" w:eastAsia="Times New Roman" w:hAnsi="Times New Roman" w:cs="Times New Roman"/>
            <w:color w:val="005EA5"/>
            <w:sz w:val="24"/>
            <w:szCs w:val="24"/>
            <w:u w:val="single"/>
            <w:bdr w:val="none" w:sz="0" w:space="0" w:color="auto" w:frame="1"/>
            <w:lang w:eastAsia="ru-RU"/>
          </w:rPr>
          <w:t>материалы</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для организации разъяснительной работы. Минтруд России готов принять участие в данной работе, в том числе, в формате вебинаров.</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 w:name="100058"/>
      <w:bookmarkEnd w:id="5"/>
      <w:r w:rsidRPr="00C311D9">
        <w:rPr>
          <w:rFonts w:ascii="Times New Roman" w:eastAsia="Times New Roman" w:hAnsi="Times New Roman" w:cs="Times New Roman"/>
          <w:color w:val="000000"/>
          <w:sz w:val="24"/>
          <w:szCs w:val="24"/>
          <w:lang w:eastAsia="ru-RU"/>
        </w:rPr>
        <w:t>Л.Ю.ЕЛЬЦОВА</w:t>
      </w:r>
    </w:p>
    <w:p w:rsidR="00C311D9" w:rsidRPr="00C311D9" w:rsidRDefault="00C311D9" w:rsidP="00C31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textAlignment w:val="baseline"/>
        <w:rPr>
          <w:rFonts w:ascii="Times New Roman" w:eastAsia="Times New Roman" w:hAnsi="Times New Roman" w:cs="Times New Roman"/>
          <w:color w:val="000000"/>
          <w:sz w:val="24"/>
          <w:szCs w:val="24"/>
          <w:lang w:eastAsia="ru-RU"/>
        </w:rPr>
      </w:pPr>
    </w:p>
    <w:p w:rsidR="00C311D9" w:rsidRPr="00C311D9" w:rsidRDefault="00C311D9" w:rsidP="00C311D9">
      <w:pPr>
        <w:spacing w:after="120" w:line="240" w:lineRule="auto"/>
        <w:ind w:firstLine="709"/>
        <w:jc w:val="right"/>
        <w:textAlignment w:val="baseline"/>
        <w:rPr>
          <w:rFonts w:ascii="Times New Roman" w:eastAsia="Times New Roman" w:hAnsi="Times New Roman" w:cs="Times New Roman"/>
          <w:color w:val="000000"/>
          <w:sz w:val="24"/>
          <w:szCs w:val="24"/>
          <w:lang w:eastAsia="ru-RU"/>
        </w:rPr>
      </w:pPr>
      <w:bookmarkStart w:id="6" w:name="100059"/>
      <w:bookmarkStart w:id="7" w:name="_GoBack"/>
      <w:bookmarkEnd w:id="6"/>
      <w:bookmarkEnd w:id="7"/>
      <w:r w:rsidRPr="00C311D9">
        <w:rPr>
          <w:rFonts w:ascii="Times New Roman" w:eastAsia="Times New Roman" w:hAnsi="Times New Roman" w:cs="Times New Roman"/>
          <w:color w:val="000000"/>
          <w:sz w:val="24"/>
          <w:szCs w:val="24"/>
          <w:lang w:eastAsia="ru-RU"/>
        </w:rPr>
        <w:t>Приложение</w:t>
      </w:r>
    </w:p>
    <w:p w:rsidR="00C311D9" w:rsidRPr="00C311D9" w:rsidRDefault="00C311D9" w:rsidP="00C311D9">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8" w:name="100002"/>
      <w:bookmarkEnd w:id="8"/>
      <w:r w:rsidRPr="00C311D9">
        <w:rPr>
          <w:rFonts w:ascii="Times New Roman" w:eastAsia="Times New Roman" w:hAnsi="Times New Roman" w:cs="Times New Roman"/>
          <w:color w:val="000000"/>
          <w:sz w:val="24"/>
          <w:szCs w:val="24"/>
          <w:lang w:eastAsia="ru-RU"/>
        </w:rPr>
        <w:t>ИНФОРМАЦИЯ</w:t>
      </w:r>
    </w:p>
    <w:p w:rsidR="00C311D9" w:rsidRPr="00C311D9" w:rsidRDefault="00C311D9" w:rsidP="00C311D9">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9" w:name="100001"/>
      <w:bookmarkEnd w:id="9"/>
      <w:r w:rsidRPr="00C311D9">
        <w:rPr>
          <w:rFonts w:ascii="Times New Roman" w:eastAsia="Times New Roman" w:hAnsi="Times New Roman" w:cs="Times New Roman"/>
          <w:color w:val="000000"/>
          <w:sz w:val="24"/>
          <w:szCs w:val="24"/>
          <w:lang w:eastAsia="ru-RU"/>
        </w:rPr>
        <w:t>МИНИСТЕРСТВА ТРУДА И СОЦИАЛЬНОЙ ЗАЩИТЫ РОССИЙСКОЙ ФЕДЕРАЦИИ</w:t>
      </w:r>
    </w:p>
    <w:p w:rsidR="00C311D9" w:rsidRPr="00C311D9" w:rsidRDefault="00C311D9" w:rsidP="00C311D9">
      <w:pPr>
        <w:spacing w:after="120" w:line="240" w:lineRule="auto"/>
        <w:jc w:val="center"/>
        <w:textAlignment w:val="baseline"/>
        <w:rPr>
          <w:rFonts w:ascii="Times New Roman" w:eastAsia="Times New Roman" w:hAnsi="Times New Roman" w:cs="Times New Roman"/>
          <w:color w:val="000000"/>
          <w:sz w:val="24"/>
          <w:szCs w:val="24"/>
          <w:lang w:eastAsia="ru-RU"/>
        </w:rPr>
      </w:pPr>
      <w:bookmarkStart w:id="10" w:name="100003"/>
      <w:bookmarkEnd w:id="10"/>
      <w:r w:rsidRPr="00C311D9">
        <w:rPr>
          <w:rFonts w:ascii="Times New Roman" w:eastAsia="Times New Roman" w:hAnsi="Times New Roman" w:cs="Times New Roman"/>
          <w:color w:val="000000"/>
          <w:sz w:val="24"/>
          <w:szCs w:val="24"/>
          <w:lang w:eastAsia="ru-RU"/>
        </w:rPr>
        <w:t>ПО ВОПРОСАМ ПРИМЕНЕНИЯ ПРОФЕССИОНАЛЬНЫХ СТАНДАРТОВ</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1" w:name="100004"/>
      <w:bookmarkEnd w:id="11"/>
      <w:r w:rsidRPr="00C311D9">
        <w:rPr>
          <w:rFonts w:ascii="Times New Roman" w:eastAsia="Times New Roman" w:hAnsi="Times New Roman" w:cs="Times New Roman"/>
          <w:color w:val="000000"/>
          <w:sz w:val="24"/>
          <w:szCs w:val="24"/>
          <w:lang w:eastAsia="ru-RU"/>
        </w:rPr>
        <w:t>1. Зачем разрабатываются и принимаются профессиональные стандарты?</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2" w:name="100005"/>
      <w:bookmarkEnd w:id="12"/>
      <w:r w:rsidRPr="00C311D9">
        <w:rPr>
          <w:rFonts w:ascii="Times New Roman" w:eastAsia="Times New Roman" w:hAnsi="Times New Roman" w:cs="Times New Roman"/>
          <w:color w:val="000000"/>
          <w:sz w:val="24"/>
          <w:szCs w:val="24"/>
          <w:lang w:eastAsia="ru-RU"/>
        </w:rPr>
        <w:t xml:space="preserve">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w:t>
      </w:r>
      <w:proofErr w:type="spellStart"/>
      <w:r w:rsidRPr="00C311D9">
        <w:rPr>
          <w:rFonts w:ascii="Times New Roman" w:eastAsia="Times New Roman" w:hAnsi="Times New Roman" w:cs="Times New Roman"/>
          <w:color w:val="000000"/>
          <w:sz w:val="24"/>
          <w:szCs w:val="24"/>
          <w:lang w:eastAsia="ru-RU"/>
        </w:rPr>
        <w:t>учет</w:t>
      </w:r>
      <w:proofErr w:type="spellEnd"/>
      <w:r w:rsidRPr="00C311D9">
        <w:rPr>
          <w:rFonts w:ascii="Times New Roman" w:eastAsia="Times New Roman" w:hAnsi="Times New Roman" w:cs="Times New Roman"/>
          <w:color w:val="000000"/>
          <w:sz w:val="24"/>
          <w:szCs w:val="24"/>
          <w:lang w:eastAsia="ru-RU"/>
        </w:rPr>
        <w:t xml:space="preserve">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3" w:name="100006"/>
      <w:bookmarkEnd w:id="13"/>
      <w:r w:rsidRPr="00C311D9">
        <w:rPr>
          <w:rFonts w:ascii="Times New Roman" w:eastAsia="Times New Roman" w:hAnsi="Times New Roman" w:cs="Times New Roman"/>
          <w:color w:val="000000"/>
          <w:sz w:val="24"/>
          <w:szCs w:val="24"/>
          <w:lang w:eastAsia="ru-RU"/>
        </w:rPr>
        <w:t xml:space="preserve">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w:t>
      </w:r>
      <w:proofErr w:type="spellStart"/>
      <w:r w:rsidRPr="00C311D9">
        <w:rPr>
          <w:rFonts w:ascii="Times New Roman" w:eastAsia="Times New Roman" w:hAnsi="Times New Roman" w:cs="Times New Roman"/>
          <w:color w:val="000000"/>
          <w:sz w:val="24"/>
          <w:szCs w:val="24"/>
          <w:lang w:eastAsia="ru-RU"/>
        </w:rPr>
        <w:t>задает</w:t>
      </w:r>
      <w:proofErr w:type="spellEnd"/>
      <w:r w:rsidRPr="00C311D9">
        <w:rPr>
          <w:rFonts w:ascii="Times New Roman" w:eastAsia="Times New Roman" w:hAnsi="Times New Roman" w:cs="Times New Roman"/>
          <w:color w:val="000000"/>
          <w:sz w:val="24"/>
          <w:szCs w:val="24"/>
          <w:lang w:eastAsia="ru-RU"/>
        </w:rPr>
        <w:t xml:space="preserve"> планку современных требований и ориентиров для выстраивания кадровой политики.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4" w:name="100007"/>
      <w:bookmarkEnd w:id="14"/>
      <w:r w:rsidRPr="00C311D9">
        <w:rPr>
          <w:rFonts w:ascii="Times New Roman" w:eastAsia="Times New Roman" w:hAnsi="Times New Roman" w:cs="Times New Roman"/>
          <w:color w:val="000000"/>
          <w:sz w:val="24"/>
          <w:szCs w:val="24"/>
          <w:lang w:eastAsia="ru-RU"/>
        </w:rPr>
        <w:t>2. Как часто профессиональные стандарты будут обновляться/добавляться?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5" w:name="100008"/>
      <w:bookmarkEnd w:id="15"/>
      <w:r w:rsidRPr="00C311D9">
        <w:rPr>
          <w:rFonts w:ascii="Times New Roman" w:eastAsia="Times New Roman" w:hAnsi="Times New Roman" w:cs="Times New Roman"/>
          <w:color w:val="000000"/>
          <w:sz w:val="24"/>
          <w:szCs w:val="24"/>
          <w:lang w:eastAsia="ru-RU"/>
        </w:rPr>
        <w:t>Разработка профессиональных стандартов в соответствии с</w:t>
      </w:r>
      <w:r>
        <w:rPr>
          <w:rFonts w:ascii="Times New Roman" w:eastAsia="Times New Roman" w:hAnsi="Times New Roman" w:cs="Times New Roman"/>
          <w:color w:val="000000"/>
          <w:sz w:val="24"/>
          <w:szCs w:val="24"/>
          <w:lang w:eastAsia="ru-RU"/>
        </w:rPr>
        <w:t xml:space="preserve"> </w:t>
      </w:r>
      <w:hyperlink r:id="rId8" w:anchor="000002" w:history="1">
        <w:r w:rsidRPr="00C311D9">
          <w:rPr>
            <w:rFonts w:ascii="Times New Roman" w:eastAsia="Times New Roman" w:hAnsi="Times New Roman" w:cs="Times New Roman"/>
            <w:color w:val="005EA5"/>
            <w:sz w:val="24"/>
            <w:szCs w:val="24"/>
            <w:u w:val="single"/>
            <w:bdr w:val="none" w:sz="0" w:space="0" w:color="auto" w:frame="1"/>
            <w:lang w:eastAsia="ru-RU"/>
          </w:rPr>
          <w:t>постановлением</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w:t>
      </w:r>
      <w:proofErr w:type="spellStart"/>
      <w:r w:rsidRPr="00C311D9">
        <w:rPr>
          <w:rFonts w:ascii="Times New Roman" w:eastAsia="Times New Roman" w:hAnsi="Times New Roman" w:cs="Times New Roman"/>
          <w:color w:val="000000"/>
          <w:sz w:val="24"/>
          <w:szCs w:val="24"/>
          <w:lang w:eastAsia="ru-RU"/>
        </w:rPr>
        <w:t>учетом</w:t>
      </w:r>
      <w:proofErr w:type="spellEnd"/>
      <w:r w:rsidRPr="00C311D9">
        <w:rPr>
          <w:rFonts w:ascii="Times New Roman" w:eastAsia="Times New Roman" w:hAnsi="Times New Roman" w:cs="Times New Roman"/>
          <w:color w:val="000000"/>
          <w:sz w:val="24"/>
          <w:szCs w:val="24"/>
          <w:lang w:eastAsia="ru-RU"/>
        </w:rPr>
        <w:t xml:space="preserve">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6" w:name="100009"/>
      <w:bookmarkEnd w:id="16"/>
      <w:r w:rsidRPr="00C311D9">
        <w:rPr>
          <w:rFonts w:ascii="Times New Roman" w:eastAsia="Times New Roman" w:hAnsi="Times New Roman" w:cs="Times New Roman"/>
          <w:color w:val="000000"/>
          <w:sz w:val="24"/>
          <w:szCs w:val="24"/>
          <w:lang w:eastAsia="ru-RU"/>
        </w:rPr>
        <w:lastRenderedPageBreak/>
        <w:t xml:space="preserve">Необходимость разработки профессиональных стандартов определяется также с </w:t>
      </w:r>
      <w:proofErr w:type="spellStart"/>
      <w:r w:rsidRPr="00C311D9">
        <w:rPr>
          <w:rFonts w:ascii="Times New Roman" w:eastAsia="Times New Roman" w:hAnsi="Times New Roman" w:cs="Times New Roman"/>
          <w:color w:val="000000"/>
          <w:sz w:val="24"/>
          <w:szCs w:val="24"/>
          <w:lang w:eastAsia="ru-RU"/>
        </w:rPr>
        <w:t>учетом</w:t>
      </w:r>
      <w:proofErr w:type="spellEnd"/>
      <w:r w:rsidRPr="00C311D9">
        <w:rPr>
          <w:rFonts w:ascii="Times New Roman" w:eastAsia="Times New Roman" w:hAnsi="Times New Roman" w:cs="Times New Roman"/>
          <w:color w:val="000000"/>
          <w:sz w:val="24"/>
          <w:szCs w:val="24"/>
          <w:lang w:eastAsia="ru-RU"/>
        </w:rPr>
        <w:t xml:space="preserve"> информации в</w:t>
      </w:r>
      <w:r>
        <w:rPr>
          <w:rFonts w:ascii="Times New Roman" w:eastAsia="Times New Roman" w:hAnsi="Times New Roman" w:cs="Times New Roman"/>
          <w:color w:val="000000"/>
          <w:sz w:val="24"/>
          <w:szCs w:val="24"/>
          <w:lang w:eastAsia="ru-RU"/>
        </w:rPr>
        <w:t xml:space="preserve"> </w:t>
      </w:r>
      <w:hyperlink r:id="rId9" w:anchor="110144" w:history="1">
        <w:r w:rsidRPr="00C311D9">
          <w:rPr>
            <w:rFonts w:ascii="Times New Roman" w:eastAsia="Times New Roman" w:hAnsi="Times New Roman" w:cs="Times New Roman"/>
            <w:color w:val="005EA5"/>
            <w:sz w:val="24"/>
            <w:szCs w:val="24"/>
            <w:u w:val="single"/>
            <w:bdr w:val="none" w:sz="0" w:space="0" w:color="auto" w:frame="1"/>
            <w:lang w:eastAsia="ru-RU"/>
          </w:rPr>
          <w:t>Справочнике</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востребованных на рынке труда, новых и перспективных профессий (в редакции приказа Минтруда России от 10 февраля 2016 г. N 46).</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7" w:name="100010"/>
      <w:bookmarkEnd w:id="17"/>
      <w:r w:rsidRPr="00C311D9">
        <w:rPr>
          <w:rFonts w:ascii="Times New Roman" w:eastAsia="Times New Roman" w:hAnsi="Times New Roman" w:cs="Times New Roman"/>
          <w:color w:val="000000"/>
          <w:sz w:val="24"/>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8" w:name="100011"/>
      <w:bookmarkEnd w:id="18"/>
      <w:r w:rsidRPr="00C311D9">
        <w:rPr>
          <w:rFonts w:ascii="Times New Roman" w:eastAsia="Times New Roman" w:hAnsi="Times New Roman" w:cs="Times New Roman"/>
          <w:color w:val="000000"/>
          <w:sz w:val="24"/>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w:t>
      </w:r>
      <w:r>
        <w:rPr>
          <w:rFonts w:ascii="Times New Roman" w:eastAsia="Times New Roman" w:hAnsi="Times New Roman" w:cs="Times New Roman"/>
          <w:color w:val="000000"/>
          <w:sz w:val="24"/>
          <w:szCs w:val="24"/>
          <w:lang w:eastAsia="ru-RU"/>
        </w:rPr>
        <w:t xml:space="preserve"> </w:t>
      </w:r>
      <w:hyperlink r:id="rId10" w:anchor="100019" w:history="1">
        <w:r w:rsidRPr="00C311D9">
          <w:rPr>
            <w:rFonts w:ascii="Times New Roman" w:eastAsia="Times New Roman" w:hAnsi="Times New Roman" w:cs="Times New Roman"/>
            <w:color w:val="005EA5"/>
            <w:sz w:val="24"/>
            <w:szCs w:val="24"/>
            <w:u w:val="single"/>
            <w:bdr w:val="none" w:sz="0" w:space="0" w:color="auto" w:frame="1"/>
            <w:lang w:eastAsia="ru-RU"/>
          </w:rPr>
          <w:t>постановлением</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Правительства Российской Федерации от 22 января 2013 г. N 23.</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19" w:name="100012"/>
      <w:bookmarkEnd w:id="19"/>
      <w:r w:rsidRPr="00C311D9">
        <w:rPr>
          <w:rFonts w:ascii="Times New Roman" w:eastAsia="Times New Roman" w:hAnsi="Times New Roman" w:cs="Times New Roman"/>
          <w:color w:val="000000"/>
          <w:sz w:val="24"/>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0" w:name="100013"/>
      <w:bookmarkEnd w:id="20"/>
      <w:r w:rsidRPr="00C311D9">
        <w:rPr>
          <w:rFonts w:ascii="Times New Roman" w:eastAsia="Times New Roman" w:hAnsi="Times New Roman" w:cs="Times New Roman"/>
          <w:color w:val="000000"/>
          <w:sz w:val="24"/>
          <w:szCs w:val="24"/>
          <w:lang w:eastAsia="ru-RU"/>
        </w:rPr>
        <w:t xml:space="preserve">Минтруд России </w:t>
      </w:r>
      <w:proofErr w:type="spellStart"/>
      <w:r w:rsidRPr="00C311D9">
        <w:rPr>
          <w:rFonts w:ascii="Times New Roman" w:eastAsia="Times New Roman" w:hAnsi="Times New Roman" w:cs="Times New Roman"/>
          <w:color w:val="000000"/>
          <w:sz w:val="24"/>
          <w:szCs w:val="24"/>
          <w:lang w:eastAsia="ru-RU"/>
        </w:rPr>
        <w:t>ведет</w:t>
      </w:r>
      <w:proofErr w:type="spellEnd"/>
      <w:r w:rsidRPr="00C311D9">
        <w:rPr>
          <w:rFonts w:ascii="Times New Roman" w:eastAsia="Times New Roman" w:hAnsi="Times New Roman" w:cs="Times New Roman"/>
          <w:color w:val="000000"/>
          <w:sz w:val="24"/>
          <w:szCs w:val="24"/>
          <w:lang w:eastAsia="ru-RU"/>
        </w:rPr>
        <w:t xml:space="preserve">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На этих же сайтах размещается вся информация о профессиональных стандартах, в том числе о разрабатываемых и планируемых к разработке.</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1" w:name="100014"/>
      <w:bookmarkEnd w:id="21"/>
      <w:r w:rsidRPr="00C311D9">
        <w:rPr>
          <w:rFonts w:ascii="Times New Roman" w:eastAsia="Times New Roman" w:hAnsi="Times New Roman" w:cs="Times New Roman"/>
          <w:color w:val="000000"/>
          <w:sz w:val="24"/>
          <w:szCs w:val="24"/>
          <w:lang w:eastAsia="ru-RU"/>
        </w:rPr>
        <w:t xml:space="preserve">Кроме того, профессиональные стандарты, </w:t>
      </w:r>
      <w:proofErr w:type="spellStart"/>
      <w:r w:rsidRPr="00C311D9">
        <w:rPr>
          <w:rFonts w:ascii="Times New Roman" w:eastAsia="Times New Roman" w:hAnsi="Times New Roman" w:cs="Times New Roman"/>
          <w:color w:val="000000"/>
          <w:sz w:val="24"/>
          <w:szCs w:val="24"/>
          <w:lang w:eastAsia="ru-RU"/>
        </w:rPr>
        <w:t>утвержденные</w:t>
      </w:r>
      <w:proofErr w:type="spellEnd"/>
      <w:r w:rsidRPr="00C311D9">
        <w:rPr>
          <w:rFonts w:ascii="Times New Roman" w:eastAsia="Times New Roman" w:hAnsi="Times New Roman" w:cs="Times New Roman"/>
          <w:color w:val="000000"/>
          <w:sz w:val="24"/>
          <w:szCs w:val="24"/>
          <w:lang w:eastAsia="ru-RU"/>
        </w:rPr>
        <w:t xml:space="preserve"> приказами Минтруда России, размещаются в справочных системах правовой информации.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2" w:name="100015"/>
      <w:bookmarkEnd w:id="22"/>
      <w:r w:rsidRPr="00C311D9">
        <w:rPr>
          <w:rFonts w:ascii="Times New Roman" w:eastAsia="Times New Roman" w:hAnsi="Times New Roman" w:cs="Times New Roman"/>
          <w:color w:val="000000"/>
          <w:sz w:val="24"/>
          <w:szCs w:val="24"/>
          <w:lang w:eastAsia="ru-RU"/>
        </w:rPr>
        <w:t>4. Будут ли отменены ЕТКС и ЕКС?</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3" w:name="100016"/>
      <w:bookmarkEnd w:id="23"/>
      <w:r w:rsidRPr="00C311D9">
        <w:rPr>
          <w:rFonts w:ascii="Times New Roman" w:eastAsia="Times New Roman" w:hAnsi="Times New Roman" w:cs="Times New Roman"/>
          <w:color w:val="000000"/>
          <w:sz w:val="24"/>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4" w:name="100017"/>
      <w:bookmarkEnd w:id="24"/>
      <w:r w:rsidRPr="00C311D9">
        <w:rPr>
          <w:rFonts w:ascii="Times New Roman" w:eastAsia="Times New Roman" w:hAnsi="Times New Roman" w:cs="Times New Roman"/>
          <w:color w:val="000000"/>
          <w:sz w:val="24"/>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5" w:name="100018"/>
      <w:bookmarkEnd w:id="25"/>
      <w:r w:rsidRPr="00C311D9">
        <w:rPr>
          <w:rFonts w:ascii="Times New Roman" w:eastAsia="Times New Roman" w:hAnsi="Times New Roman" w:cs="Times New Roman"/>
          <w:color w:val="000000"/>
          <w:sz w:val="24"/>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6" w:name="100019"/>
      <w:bookmarkEnd w:id="26"/>
      <w:r w:rsidRPr="00C311D9">
        <w:rPr>
          <w:rFonts w:ascii="Times New Roman" w:eastAsia="Times New Roman" w:hAnsi="Times New Roman" w:cs="Times New Roman"/>
          <w:color w:val="000000"/>
          <w:sz w:val="24"/>
          <w:szCs w:val="24"/>
          <w:lang w:eastAsia="ru-RU"/>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w:t>
      </w:r>
      <w:proofErr w:type="spellStart"/>
      <w:r w:rsidRPr="00C311D9">
        <w:rPr>
          <w:rFonts w:ascii="Times New Roman" w:eastAsia="Times New Roman" w:hAnsi="Times New Roman" w:cs="Times New Roman"/>
          <w:color w:val="000000"/>
          <w:sz w:val="24"/>
          <w:szCs w:val="24"/>
          <w:lang w:eastAsia="ru-RU"/>
        </w:rPr>
        <w:t>приеме</w:t>
      </w:r>
      <w:proofErr w:type="spellEnd"/>
      <w:r w:rsidRPr="00C311D9">
        <w:rPr>
          <w:rFonts w:ascii="Times New Roman" w:eastAsia="Times New Roman" w:hAnsi="Times New Roman" w:cs="Times New Roman"/>
          <w:color w:val="000000"/>
          <w:sz w:val="24"/>
          <w:szCs w:val="24"/>
          <w:lang w:eastAsia="ru-RU"/>
        </w:rPr>
        <w:t xml:space="preserve"> на работу? Согласно</w:t>
      </w:r>
      <w:r>
        <w:rPr>
          <w:rFonts w:ascii="Times New Roman" w:eastAsia="Times New Roman" w:hAnsi="Times New Roman" w:cs="Times New Roman"/>
          <w:color w:val="000000"/>
          <w:sz w:val="24"/>
          <w:szCs w:val="24"/>
          <w:lang w:eastAsia="ru-RU"/>
        </w:rPr>
        <w:t xml:space="preserve"> </w:t>
      </w:r>
      <w:hyperlink r:id="rId11"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статье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w:t>
      </w:r>
      <w:proofErr w:type="gramStart"/>
      <w:r w:rsidRPr="00C311D9">
        <w:rPr>
          <w:rFonts w:ascii="Times New Roman" w:eastAsia="Times New Roman" w:hAnsi="Times New Roman" w:cs="Times New Roman"/>
          <w:color w:val="000000"/>
          <w:sz w:val="24"/>
          <w:szCs w:val="24"/>
          <w:lang w:eastAsia="ru-RU"/>
        </w:rPr>
        <w:t>В чем</w:t>
      </w:r>
      <w:proofErr w:type="gramEnd"/>
      <w:r w:rsidRPr="00C311D9">
        <w:rPr>
          <w:rFonts w:ascii="Times New Roman" w:eastAsia="Times New Roman" w:hAnsi="Times New Roman" w:cs="Times New Roman"/>
          <w:color w:val="000000"/>
          <w:sz w:val="24"/>
          <w:szCs w:val="24"/>
          <w:lang w:eastAsia="ru-RU"/>
        </w:rPr>
        <w:t xml:space="preserve">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bookmarkStart w:id="27" w:name="100020"/>
    <w:bookmarkEnd w:id="27"/>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C311D9">
        <w:rPr>
          <w:rFonts w:ascii="Times New Roman" w:eastAsia="Times New Roman" w:hAnsi="Times New Roman" w:cs="Times New Roman"/>
          <w:color w:val="000000"/>
          <w:sz w:val="24"/>
          <w:szCs w:val="24"/>
          <w:lang w:eastAsia="ru-RU"/>
        </w:rPr>
        <w:lastRenderedPageBreak/>
        <w:fldChar w:fldCharType="begin"/>
      </w:r>
      <w:r w:rsidRPr="00C311D9">
        <w:rPr>
          <w:rFonts w:ascii="Times New Roman" w:eastAsia="Times New Roman" w:hAnsi="Times New Roman" w:cs="Times New Roman"/>
          <w:color w:val="000000"/>
          <w:sz w:val="24"/>
          <w:szCs w:val="24"/>
          <w:lang w:eastAsia="ru-RU"/>
        </w:rPr>
        <w:instrText xml:space="preserve"> HYPERLINK "http://legalacts.ru/kodeks/TK-RF/" </w:instrText>
      </w:r>
      <w:r w:rsidRPr="00C311D9">
        <w:rPr>
          <w:rFonts w:ascii="Times New Roman" w:eastAsia="Times New Roman" w:hAnsi="Times New Roman" w:cs="Times New Roman"/>
          <w:color w:val="000000"/>
          <w:sz w:val="24"/>
          <w:szCs w:val="24"/>
          <w:lang w:eastAsia="ru-RU"/>
        </w:rPr>
        <w:fldChar w:fldCharType="separate"/>
      </w:r>
      <w:r w:rsidRPr="00C311D9">
        <w:rPr>
          <w:rFonts w:ascii="Times New Roman" w:eastAsia="Times New Roman" w:hAnsi="Times New Roman" w:cs="Times New Roman"/>
          <w:color w:val="005EA5"/>
          <w:sz w:val="24"/>
          <w:szCs w:val="24"/>
          <w:u w:val="single"/>
          <w:bdr w:val="none" w:sz="0" w:space="0" w:color="auto" w:frame="1"/>
          <w:lang w:eastAsia="ru-RU"/>
        </w:rPr>
        <w:t>ТК РФ</w:t>
      </w:r>
      <w:r w:rsidRPr="00C311D9">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устанавливает обязательность применения требований, содержащихся в профессиональных стандартах, в том числе при </w:t>
      </w:r>
      <w:proofErr w:type="spellStart"/>
      <w:r w:rsidRPr="00C311D9">
        <w:rPr>
          <w:rFonts w:ascii="Times New Roman" w:eastAsia="Times New Roman" w:hAnsi="Times New Roman" w:cs="Times New Roman"/>
          <w:color w:val="000000"/>
          <w:sz w:val="24"/>
          <w:szCs w:val="24"/>
          <w:lang w:eastAsia="ru-RU"/>
        </w:rPr>
        <w:t>приеме</w:t>
      </w:r>
      <w:proofErr w:type="spellEnd"/>
      <w:r w:rsidRPr="00C311D9">
        <w:rPr>
          <w:rFonts w:ascii="Times New Roman" w:eastAsia="Times New Roman" w:hAnsi="Times New Roman" w:cs="Times New Roman"/>
          <w:color w:val="000000"/>
          <w:sz w:val="24"/>
          <w:szCs w:val="24"/>
          <w:lang w:eastAsia="ru-RU"/>
        </w:rPr>
        <w:t xml:space="preserve"> работников на работу, в следующих случаях:</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8" w:name="100021"/>
      <w:bookmarkEnd w:id="28"/>
      <w:r w:rsidRPr="00C311D9">
        <w:rPr>
          <w:rFonts w:ascii="Times New Roman" w:eastAsia="Times New Roman" w:hAnsi="Times New Roman" w:cs="Times New Roman"/>
          <w:color w:val="000000"/>
          <w:sz w:val="24"/>
          <w:szCs w:val="24"/>
          <w:lang w:eastAsia="ru-RU"/>
        </w:rPr>
        <w:t>согласно части второй</w:t>
      </w:r>
      <w:r>
        <w:rPr>
          <w:rFonts w:ascii="Times New Roman" w:eastAsia="Times New Roman" w:hAnsi="Times New Roman" w:cs="Times New Roman"/>
          <w:color w:val="000000"/>
          <w:sz w:val="24"/>
          <w:szCs w:val="24"/>
          <w:lang w:eastAsia="ru-RU"/>
        </w:rPr>
        <w:t xml:space="preserve"> </w:t>
      </w:r>
      <w:hyperlink r:id="rId12" w:anchor="001839" w:history="1">
        <w:r w:rsidRPr="00C311D9">
          <w:rPr>
            <w:rFonts w:ascii="Times New Roman" w:eastAsia="Times New Roman" w:hAnsi="Times New Roman" w:cs="Times New Roman"/>
            <w:color w:val="005EA5"/>
            <w:sz w:val="24"/>
            <w:szCs w:val="24"/>
            <w:u w:val="single"/>
            <w:bdr w:val="none" w:sz="0" w:space="0" w:color="auto" w:frame="1"/>
            <w:lang w:eastAsia="ru-RU"/>
          </w:rPr>
          <w:t>статьи 57</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w:t>
      </w:r>
      <w:r>
        <w:rPr>
          <w:rFonts w:ascii="Times New Roman" w:eastAsia="Times New Roman" w:hAnsi="Times New Roman" w:cs="Times New Roman"/>
          <w:color w:val="000000"/>
          <w:sz w:val="24"/>
          <w:szCs w:val="24"/>
          <w:lang w:eastAsia="ru-RU"/>
        </w:rPr>
        <w:t xml:space="preserve"> </w:t>
      </w:r>
      <w:hyperlink r:id="rId13"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29" w:name="100022"/>
      <w:bookmarkEnd w:id="29"/>
      <w:r w:rsidRPr="00C311D9">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t xml:space="preserve"> </w:t>
      </w:r>
      <w:hyperlink r:id="rId14"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статье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требования к квалификации работников, содержащиеся в профессиональных стандартах, обязательны для работодателя в случаях, если они установлены</w:t>
      </w:r>
      <w:r>
        <w:rPr>
          <w:rFonts w:ascii="Times New Roman" w:eastAsia="Times New Roman" w:hAnsi="Times New Roman" w:cs="Times New Roman"/>
          <w:color w:val="000000"/>
          <w:sz w:val="24"/>
          <w:szCs w:val="24"/>
          <w:lang w:eastAsia="ru-RU"/>
        </w:rPr>
        <w:t xml:space="preserve"> </w:t>
      </w:r>
      <w:hyperlink r:id="rId15"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другими федеральными законами, иными нормативными правовыми актами Российской Федерации.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0" w:name="100023"/>
      <w:bookmarkEnd w:id="30"/>
      <w:r w:rsidRPr="00C311D9">
        <w:rPr>
          <w:rFonts w:ascii="Times New Roman" w:eastAsia="Times New Roman" w:hAnsi="Times New Roman" w:cs="Times New Roman"/>
          <w:color w:val="000000"/>
          <w:sz w:val="24"/>
          <w:szCs w:val="24"/>
          <w:lang w:eastAsia="ru-RU"/>
        </w:rPr>
        <w:t>В других случаях эти требования носят рекомендательный характер.</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1" w:name="100024"/>
      <w:bookmarkEnd w:id="31"/>
      <w:r w:rsidRPr="00C311D9">
        <w:rPr>
          <w:rFonts w:ascii="Times New Roman" w:eastAsia="Times New Roman" w:hAnsi="Times New Roman" w:cs="Times New Roman"/>
          <w:color w:val="000000"/>
          <w:sz w:val="24"/>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2" w:name="100025"/>
      <w:bookmarkEnd w:id="32"/>
      <w:r w:rsidRPr="00C311D9">
        <w:rPr>
          <w:rFonts w:ascii="Times New Roman" w:eastAsia="Times New Roman" w:hAnsi="Times New Roman" w:cs="Times New Roman"/>
          <w:color w:val="000000"/>
          <w:sz w:val="24"/>
          <w:szCs w:val="24"/>
          <w:lang w:eastAsia="ru-RU"/>
        </w:rPr>
        <w:t>Обязательность применения требований профессиональных стандартов установлена для случаев, предусмотренных</w:t>
      </w:r>
      <w:r>
        <w:rPr>
          <w:rFonts w:ascii="Times New Roman" w:eastAsia="Times New Roman" w:hAnsi="Times New Roman" w:cs="Times New Roman"/>
          <w:color w:val="000000"/>
          <w:sz w:val="24"/>
          <w:szCs w:val="24"/>
          <w:lang w:eastAsia="ru-RU"/>
        </w:rPr>
        <w:t xml:space="preserve"> </w:t>
      </w:r>
      <w:hyperlink r:id="rId16" w:anchor="001839" w:history="1">
        <w:r w:rsidRPr="00C311D9">
          <w:rPr>
            <w:rFonts w:ascii="Times New Roman" w:eastAsia="Times New Roman" w:hAnsi="Times New Roman" w:cs="Times New Roman"/>
            <w:color w:val="005EA5"/>
            <w:sz w:val="24"/>
            <w:szCs w:val="24"/>
            <w:u w:val="single"/>
            <w:bdr w:val="none" w:sz="0" w:space="0" w:color="auto" w:frame="1"/>
            <w:lang w:eastAsia="ru-RU"/>
          </w:rPr>
          <w:t>статьями 57</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hyperlink r:id="rId17" w:anchor="002208" w:history="1">
        <w:r w:rsidRPr="00C311D9">
          <w:rPr>
            <w:rFonts w:ascii="Times New Roman" w:eastAsia="Times New Roman" w:hAnsi="Times New Roman" w:cs="Times New Roman"/>
            <w:color w:val="005EA5"/>
            <w:sz w:val="24"/>
            <w:szCs w:val="24"/>
            <w:u w:val="single"/>
            <w:bdr w:val="none" w:sz="0" w:space="0" w:color="auto" w:frame="1"/>
            <w:lang w:eastAsia="ru-RU"/>
          </w:rPr>
          <w:t>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и не зависит от формы собственности организации или статуса работодателя.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3" w:name="100026"/>
      <w:bookmarkEnd w:id="33"/>
      <w:r w:rsidRPr="00C311D9">
        <w:rPr>
          <w:rFonts w:ascii="Times New Roman" w:eastAsia="Times New Roman" w:hAnsi="Times New Roman" w:cs="Times New Roman"/>
          <w:color w:val="000000"/>
          <w:sz w:val="24"/>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4" w:name="100027"/>
      <w:bookmarkEnd w:id="34"/>
      <w:r w:rsidRPr="00C311D9">
        <w:rPr>
          <w:rFonts w:ascii="Times New Roman" w:eastAsia="Times New Roman" w:hAnsi="Times New Roman" w:cs="Times New Roman"/>
          <w:color w:val="000000"/>
          <w:sz w:val="24"/>
          <w:szCs w:val="24"/>
          <w:lang w:eastAsia="ru-RU"/>
        </w:rPr>
        <w:t xml:space="preserve">8. </w:t>
      </w:r>
      <w:proofErr w:type="spellStart"/>
      <w:r w:rsidRPr="00C311D9">
        <w:rPr>
          <w:rFonts w:ascii="Times New Roman" w:eastAsia="Times New Roman" w:hAnsi="Times New Roman" w:cs="Times New Roman"/>
          <w:color w:val="000000"/>
          <w:sz w:val="24"/>
          <w:szCs w:val="24"/>
          <w:lang w:eastAsia="ru-RU"/>
        </w:rPr>
        <w:t>Утвержденные</w:t>
      </w:r>
      <w:proofErr w:type="spellEnd"/>
      <w:r w:rsidRPr="00C311D9">
        <w:rPr>
          <w:rFonts w:ascii="Times New Roman" w:eastAsia="Times New Roman" w:hAnsi="Times New Roman" w:cs="Times New Roman"/>
          <w:color w:val="000000"/>
          <w:sz w:val="24"/>
          <w:szCs w:val="24"/>
          <w:lang w:eastAsia="ru-RU"/>
        </w:rPr>
        <w:t xml:space="preserve"> Минтрудом России профессиональные стандарты являются нормативными правовыми актами. Согласно части первой</w:t>
      </w:r>
      <w:r>
        <w:rPr>
          <w:rFonts w:ascii="Times New Roman" w:eastAsia="Times New Roman" w:hAnsi="Times New Roman" w:cs="Times New Roman"/>
          <w:color w:val="000000"/>
          <w:sz w:val="24"/>
          <w:szCs w:val="24"/>
          <w:lang w:eastAsia="ru-RU"/>
        </w:rPr>
        <w:t xml:space="preserve"> </w:t>
      </w:r>
      <w:hyperlink r:id="rId18"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статьи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если</w:t>
      </w:r>
      <w:r>
        <w:rPr>
          <w:rFonts w:ascii="Times New Roman" w:eastAsia="Times New Roman" w:hAnsi="Times New Roman" w:cs="Times New Roman"/>
          <w:color w:val="000000"/>
          <w:sz w:val="24"/>
          <w:szCs w:val="24"/>
          <w:lang w:eastAsia="ru-RU"/>
        </w:rPr>
        <w:t xml:space="preserve"> </w:t>
      </w:r>
      <w:hyperlink r:id="rId19"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xml:space="preserve">,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w:t>
      </w:r>
      <w:proofErr w:type="spellStart"/>
      <w:r w:rsidRPr="00C311D9">
        <w:rPr>
          <w:rFonts w:ascii="Times New Roman" w:eastAsia="Times New Roman" w:hAnsi="Times New Roman" w:cs="Times New Roman"/>
          <w:color w:val="000000"/>
          <w:sz w:val="24"/>
          <w:szCs w:val="24"/>
          <w:lang w:eastAsia="ru-RU"/>
        </w:rPr>
        <w:t>определенной</w:t>
      </w:r>
      <w:proofErr w:type="spellEnd"/>
      <w:r w:rsidRPr="00C311D9">
        <w:rPr>
          <w:rFonts w:ascii="Times New Roman" w:eastAsia="Times New Roman" w:hAnsi="Times New Roman" w:cs="Times New Roman"/>
          <w:color w:val="000000"/>
          <w:sz w:val="24"/>
          <w:szCs w:val="24"/>
          <w:lang w:eastAsia="ru-RU"/>
        </w:rPr>
        <w:t xml:space="preserve">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5" w:name="100028"/>
      <w:bookmarkEnd w:id="35"/>
      <w:r w:rsidRPr="00C311D9">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t xml:space="preserve"> </w:t>
      </w:r>
      <w:hyperlink r:id="rId20"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статье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w:t>
      </w:r>
      <w:proofErr w:type="spellStart"/>
      <w:r w:rsidRPr="00C311D9">
        <w:rPr>
          <w:rFonts w:ascii="Times New Roman" w:eastAsia="Times New Roman" w:hAnsi="Times New Roman" w:cs="Times New Roman"/>
          <w:color w:val="000000"/>
          <w:sz w:val="24"/>
          <w:szCs w:val="24"/>
          <w:lang w:eastAsia="ru-RU"/>
        </w:rPr>
        <w:t>определенной</w:t>
      </w:r>
      <w:proofErr w:type="spellEnd"/>
      <w:r w:rsidRPr="00C311D9">
        <w:rPr>
          <w:rFonts w:ascii="Times New Roman" w:eastAsia="Times New Roman" w:hAnsi="Times New Roman" w:cs="Times New Roman"/>
          <w:color w:val="000000"/>
          <w:sz w:val="24"/>
          <w:szCs w:val="24"/>
          <w:lang w:eastAsia="ru-RU"/>
        </w:rPr>
        <w:t xml:space="preserve"> трудовой функции, предусмотренных</w:t>
      </w:r>
      <w:r>
        <w:rPr>
          <w:rFonts w:ascii="Times New Roman" w:eastAsia="Times New Roman" w:hAnsi="Times New Roman" w:cs="Times New Roman"/>
          <w:color w:val="000000"/>
          <w:sz w:val="24"/>
          <w:szCs w:val="24"/>
          <w:lang w:eastAsia="ru-RU"/>
        </w:rPr>
        <w:t xml:space="preserve"> </w:t>
      </w:r>
      <w:hyperlink r:id="rId21"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другими федеральными законами, иными нормативными правовыми актами Российской Федерации. Таким образом, только в части требований, установленных в</w:t>
      </w:r>
      <w:r>
        <w:rPr>
          <w:rFonts w:ascii="Times New Roman" w:eastAsia="Times New Roman" w:hAnsi="Times New Roman" w:cs="Times New Roman"/>
          <w:color w:val="000000"/>
          <w:sz w:val="24"/>
          <w:szCs w:val="24"/>
          <w:lang w:eastAsia="ru-RU"/>
        </w:rPr>
        <w:t xml:space="preserve"> </w:t>
      </w:r>
      <w:hyperlink r:id="rId22"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6" w:name="100029"/>
      <w:bookmarkEnd w:id="36"/>
      <w:r w:rsidRPr="00C311D9">
        <w:rPr>
          <w:rFonts w:ascii="Times New Roman" w:eastAsia="Times New Roman" w:hAnsi="Times New Roman" w:cs="Times New Roman"/>
          <w:color w:val="000000"/>
          <w:sz w:val="24"/>
          <w:szCs w:val="24"/>
          <w:lang w:eastAsia="ru-RU"/>
        </w:rPr>
        <w:t>При применении вышеуказанного положения</w:t>
      </w:r>
      <w:r>
        <w:rPr>
          <w:rFonts w:ascii="Times New Roman" w:eastAsia="Times New Roman" w:hAnsi="Times New Roman" w:cs="Times New Roman"/>
          <w:color w:val="000000"/>
          <w:sz w:val="24"/>
          <w:szCs w:val="24"/>
          <w:lang w:eastAsia="ru-RU"/>
        </w:rPr>
        <w:t xml:space="preserve"> </w:t>
      </w:r>
      <w:hyperlink r:id="rId23"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статьи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w:t>
      </w:r>
      <w:r w:rsidRPr="00C311D9">
        <w:rPr>
          <w:rFonts w:ascii="Times New Roman" w:eastAsia="Times New Roman" w:hAnsi="Times New Roman" w:cs="Times New Roman"/>
          <w:color w:val="000000"/>
          <w:sz w:val="24"/>
          <w:szCs w:val="24"/>
          <w:lang w:eastAsia="ru-RU"/>
        </w:rPr>
        <w:lastRenderedPageBreak/>
        <w:t>приказы Минтранса России и др.). В этом случае, в части требований применяются данные нормативные правовые акты.</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7" w:name="100030"/>
      <w:bookmarkEnd w:id="37"/>
      <w:r w:rsidRPr="00C311D9">
        <w:rPr>
          <w:rFonts w:ascii="Times New Roman" w:eastAsia="Times New Roman" w:hAnsi="Times New Roman" w:cs="Times New Roman"/>
          <w:color w:val="000000"/>
          <w:sz w:val="24"/>
          <w:szCs w:val="24"/>
          <w:lang w:eastAsia="ru-RU"/>
        </w:rPr>
        <w:t xml:space="preserve">9. Требования профессионального стандарта должны быть прописаны в трудовом договоре/должностной инструкции работника в полном </w:t>
      </w:r>
      <w:proofErr w:type="spellStart"/>
      <w:r w:rsidRPr="00C311D9">
        <w:rPr>
          <w:rFonts w:ascii="Times New Roman" w:eastAsia="Times New Roman" w:hAnsi="Times New Roman" w:cs="Times New Roman"/>
          <w:color w:val="000000"/>
          <w:sz w:val="24"/>
          <w:szCs w:val="24"/>
          <w:lang w:eastAsia="ru-RU"/>
        </w:rPr>
        <w:t>объеме</w:t>
      </w:r>
      <w:proofErr w:type="spellEnd"/>
      <w:r w:rsidRPr="00C311D9">
        <w:rPr>
          <w:rFonts w:ascii="Times New Roman" w:eastAsia="Times New Roman" w:hAnsi="Times New Roman" w:cs="Times New Roman"/>
          <w:color w:val="000000"/>
          <w:sz w:val="24"/>
          <w:szCs w:val="24"/>
          <w:lang w:eastAsia="ru-RU"/>
        </w:rPr>
        <w:t xml:space="preserve"> или могут быть какие-либо допущения?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8" w:name="100031"/>
      <w:bookmarkEnd w:id="38"/>
      <w:r w:rsidRPr="00C311D9">
        <w:rPr>
          <w:rFonts w:ascii="Times New Roman" w:eastAsia="Times New Roman" w:hAnsi="Times New Roman" w:cs="Times New Roman"/>
          <w:color w:val="000000"/>
          <w:sz w:val="24"/>
          <w:szCs w:val="24"/>
          <w:lang w:eastAsia="ru-RU"/>
        </w:rPr>
        <w:t xml:space="preserve">Работодатель определяет содержание трудового договора с </w:t>
      </w:r>
      <w:proofErr w:type="spellStart"/>
      <w:r w:rsidRPr="00C311D9">
        <w:rPr>
          <w:rFonts w:ascii="Times New Roman" w:eastAsia="Times New Roman" w:hAnsi="Times New Roman" w:cs="Times New Roman"/>
          <w:color w:val="000000"/>
          <w:sz w:val="24"/>
          <w:szCs w:val="24"/>
          <w:lang w:eastAsia="ru-RU"/>
        </w:rPr>
        <w:t>учетом</w:t>
      </w:r>
      <w:proofErr w:type="spellEnd"/>
      <w:r>
        <w:rPr>
          <w:rFonts w:ascii="Times New Roman" w:eastAsia="Times New Roman" w:hAnsi="Times New Roman" w:cs="Times New Roman"/>
          <w:color w:val="000000"/>
          <w:sz w:val="24"/>
          <w:szCs w:val="24"/>
          <w:lang w:eastAsia="ru-RU"/>
        </w:rPr>
        <w:t xml:space="preserve"> </w:t>
      </w:r>
      <w:hyperlink r:id="rId24" w:anchor="000338" w:history="1">
        <w:r w:rsidRPr="00C311D9">
          <w:rPr>
            <w:rFonts w:ascii="Times New Roman" w:eastAsia="Times New Roman" w:hAnsi="Times New Roman" w:cs="Times New Roman"/>
            <w:color w:val="005EA5"/>
            <w:sz w:val="24"/>
            <w:szCs w:val="24"/>
            <w:u w:val="single"/>
            <w:bdr w:val="none" w:sz="0" w:space="0" w:color="auto" w:frame="1"/>
            <w:lang w:eastAsia="ru-RU"/>
          </w:rPr>
          <w:t>статьи 57</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ТК РФ и должностные обязанности работников, при этом профессиональный стандарт может быть </w:t>
      </w:r>
      <w:proofErr w:type="spellStart"/>
      <w:r w:rsidRPr="00C311D9">
        <w:rPr>
          <w:rFonts w:ascii="Times New Roman" w:eastAsia="Times New Roman" w:hAnsi="Times New Roman" w:cs="Times New Roman"/>
          <w:color w:val="000000"/>
          <w:sz w:val="24"/>
          <w:szCs w:val="24"/>
          <w:lang w:eastAsia="ru-RU"/>
        </w:rPr>
        <w:t>применен</w:t>
      </w:r>
      <w:proofErr w:type="spellEnd"/>
      <w:r w:rsidRPr="00C311D9">
        <w:rPr>
          <w:rFonts w:ascii="Times New Roman" w:eastAsia="Times New Roman" w:hAnsi="Times New Roman" w:cs="Times New Roman"/>
          <w:color w:val="000000"/>
          <w:sz w:val="24"/>
          <w:szCs w:val="24"/>
          <w:lang w:eastAsia="ru-RU"/>
        </w:rPr>
        <w:t xml:space="preserve"> как рекомендательный методический документ, кроме содержащихся в нем требований, предусмотренных</w:t>
      </w:r>
      <w:r>
        <w:rPr>
          <w:rFonts w:ascii="Times New Roman" w:eastAsia="Times New Roman" w:hAnsi="Times New Roman" w:cs="Times New Roman"/>
          <w:color w:val="000000"/>
          <w:sz w:val="24"/>
          <w:szCs w:val="24"/>
          <w:lang w:eastAsia="ru-RU"/>
        </w:rPr>
        <w:t xml:space="preserve"> </w:t>
      </w:r>
      <w:hyperlink r:id="rId25"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другими федеральными законами, иными нормативными правовыми актами Российской Федерации.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39" w:name="100032"/>
      <w:bookmarkEnd w:id="39"/>
      <w:r w:rsidRPr="00C311D9">
        <w:rPr>
          <w:rFonts w:ascii="Times New Roman" w:eastAsia="Times New Roman" w:hAnsi="Times New Roman" w:cs="Times New Roman"/>
          <w:color w:val="000000"/>
          <w:sz w:val="24"/>
          <w:szCs w:val="24"/>
          <w:lang w:eastAsia="ru-RU"/>
        </w:rPr>
        <w:t xml:space="preserve">Работодатель применяет профессиональные стандарты для определения потребности в работниках с </w:t>
      </w:r>
      <w:proofErr w:type="spellStart"/>
      <w:r w:rsidRPr="00C311D9">
        <w:rPr>
          <w:rFonts w:ascii="Times New Roman" w:eastAsia="Times New Roman" w:hAnsi="Times New Roman" w:cs="Times New Roman"/>
          <w:color w:val="000000"/>
          <w:sz w:val="24"/>
          <w:szCs w:val="24"/>
          <w:lang w:eastAsia="ru-RU"/>
        </w:rPr>
        <w:t>определенным</w:t>
      </w:r>
      <w:proofErr w:type="spellEnd"/>
      <w:r w:rsidRPr="00C311D9">
        <w:rPr>
          <w:rFonts w:ascii="Times New Roman" w:eastAsia="Times New Roman" w:hAnsi="Times New Roman" w:cs="Times New Roman"/>
          <w:color w:val="000000"/>
          <w:sz w:val="24"/>
          <w:szCs w:val="24"/>
          <w:lang w:eastAsia="ru-RU"/>
        </w:rPr>
        <w:t xml:space="preserve">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w:t>
      </w:r>
      <w:proofErr w:type="spellStart"/>
      <w:r w:rsidRPr="00C311D9">
        <w:rPr>
          <w:rFonts w:ascii="Times New Roman" w:eastAsia="Times New Roman" w:hAnsi="Times New Roman" w:cs="Times New Roman"/>
          <w:color w:val="000000"/>
          <w:sz w:val="24"/>
          <w:szCs w:val="24"/>
          <w:lang w:eastAsia="ru-RU"/>
        </w:rPr>
        <w:t>учетом</w:t>
      </w:r>
      <w:proofErr w:type="spellEnd"/>
      <w:r w:rsidRPr="00C311D9">
        <w:rPr>
          <w:rFonts w:ascii="Times New Roman" w:eastAsia="Times New Roman" w:hAnsi="Times New Roman" w:cs="Times New Roman"/>
          <w:color w:val="000000"/>
          <w:sz w:val="24"/>
          <w:szCs w:val="24"/>
          <w:lang w:eastAsia="ru-RU"/>
        </w:rPr>
        <w:t xml:space="preserve">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0" w:name="100033"/>
      <w:bookmarkEnd w:id="40"/>
      <w:r w:rsidRPr="00C311D9">
        <w:rPr>
          <w:rFonts w:ascii="Times New Roman" w:eastAsia="Times New Roman" w:hAnsi="Times New Roman" w:cs="Times New Roman"/>
          <w:color w:val="000000"/>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1" w:name="100034"/>
      <w:bookmarkEnd w:id="41"/>
      <w:r w:rsidRPr="00C311D9">
        <w:rPr>
          <w:rFonts w:ascii="Times New Roman" w:eastAsia="Times New Roman" w:hAnsi="Times New Roman" w:cs="Times New Roman"/>
          <w:color w:val="000000"/>
          <w:sz w:val="24"/>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w:t>
      </w:r>
      <w:r>
        <w:rPr>
          <w:rFonts w:ascii="Times New Roman" w:eastAsia="Times New Roman" w:hAnsi="Times New Roman" w:cs="Times New Roman"/>
          <w:color w:val="000000"/>
          <w:sz w:val="24"/>
          <w:szCs w:val="24"/>
          <w:lang w:eastAsia="ru-RU"/>
        </w:rPr>
        <w:t xml:space="preserve"> </w:t>
      </w:r>
      <w:hyperlink r:id="rId26"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нет такого основания.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2" w:name="100035"/>
      <w:bookmarkEnd w:id="42"/>
      <w:r w:rsidRPr="00C311D9">
        <w:rPr>
          <w:rFonts w:ascii="Times New Roman" w:eastAsia="Times New Roman" w:hAnsi="Times New Roman" w:cs="Times New Roman"/>
          <w:color w:val="000000"/>
          <w:sz w:val="24"/>
          <w:szCs w:val="24"/>
          <w:lang w:eastAsia="ru-RU"/>
        </w:rPr>
        <w:t>Обязанности работников изменяться автоматически в связи с принятием профессионального стандарта не могут.</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3" w:name="100036"/>
      <w:bookmarkEnd w:id="43"/>
      <w:r w:rsidRPr="00C311D9">
        <w:rPr>
          <w:rFonts w:ascii="Times New Roman" w:eastAsia="Times New Roman" w:hAnsi="Times New Roman" w:cs="Times New Roman"/>
          <w:color w:val="000000"/>
          <w:sz w:val="24"/>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w:t>
      </w:r>
      <w:r>
        <w:rPr>
          <w:rFonts w:ascii="Times New Roman" w:eastAsia="Times New Roman" w:hAnsi="Times New Roman" w:cs="Times New Roman"/>
          <w:color w:val="000000"/>
          <w:sz w:val="24"/>
          <w:szCs w:val="24"/>
          <w:lang w:eastAsia="ru-RU"/>
        </w:rPr>
        <w:t xml:space="preserve"> </w:t>
      </w:r>
      <w:hyperlink r:id="rId27" w:anchor="000458" w:history="1">
        <w:r w:rsidRPr="00C311D9">
          <w:rPr>
            <w:rFonts w:ascii="Times New Roman" w:eastAsia="Times New Roman" w:hAnsi="Times New Roman" w:cs="Times New Roman"/>
            <w:color w:val="005EA5"/>
            <w:sz w:val="24"/>
            <w:szCs w:val="24"/>
            <w:u w:val="single"/>
            <w:bdr w:val="none" w:sz="0" w:space="0" w:color="auto" w:frame="1"/>
            <w:lang w:eastAsia="ru-RU"/>
          </w:rPr>
          <w:t>статье 74</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изменение трудовой функции работника по инициативе работодателя не допускается. Оно может осуществляться в соответствии со</w:t>
      </w:r>
      <w:r>
        <w:rPr>
          <w:rFonts w:ascii="Times New Roman" w:eastAsia="Times New Roman" w:hAnsi="Times New Roman" w:cs="Times New Roman"/>
          <w:color w:val="000000"/>
          <w:sz w:val="24"/>
          <w:szCs w:val="24"/>
          <w:lang w:eastAsia="ru-RU"/>
        </w:rPr>
        <w:t xml:space="preserve"> </w:t>
      </w:r>
      <w:hyperlink r:id="rId28" w:anchor="000440" w:history="1">
        <w:r w:rsidRPr="00C311D9">
          <w:rPr>
            <w:rFonts w:ascii="Times New Roman" w:eastAsia="Times New Roman" w:hAnsi="Times New Roman" w:cs="Times New Roman"/>
            <w:color w:val="005EA5"/>
            <w:sz w:val="24"/>
            <w:szCs w:val="24"/>
            <w:u w:val="single"/>
            <w:bdr w:val="none" w:sz="0" w:space="0" w:color="auto" w:frame="1"/>
            <w:lang w:eastAsia="ru-RU"/>
          </w:rPr>
          <w:t>статьями 72</w:t>
        </w:r>
      </w:hyperlink>
      <w:r w:rsidRPr="00C311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hyperlink r:id="rId29" w:anchor="000442" w:history="1">
        <w:r w:rsidRPr="00C311D9">
          <w:rPr>
            <w:rFonts w:ascii="Times New Roman" w:eastAsia="Times New Roman" w:hAnsi="Times New Roman" w:cs="Times New Roman"/>
            <w:color w:val="005EA5"/>
            <w:sz w:val="24"/>
            <w:szCs w:val="24"/>
            <w:u w:val="single"/>
            <w:bdr w:val="none" w:sz="0" w:space="0" w:color="auto" w:frame="1"/>
            <w:lang w:eastAsia="ru-RU"/>
          </w:rPr>
          <w:t>72.1</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ТК РФ на основе соглашения между работником и работодателем об изменении </w:t>
      </w:r>
      <w:proofErr w:type="spellStart"/>
      <w:r w:rsidRPr="00C311D9">
        <w:rPr>
          <w:rFonts w:ascii="Times New Roman" w:eastAsia="Times New Roman" w:hAnsi="Times New Roman" w:cs="Times New Roman"/>
          <w:color w:val="000000"/>
          <w:sz w:val="24"/>
          <w:szCs w:val="24"/>
          <w:lang w:eastAsia="ru-RU"/>
        </w:rPr>
        <w:t>определенных</w:t>
      </w:r>
      <w:proofErr w:type="spellEnd"/>
      <w:r w:rsidRPr="00C311D9">
        <w:rPr>
          <w:rFonts w:ascii="Times New Roman" w:eastAsia="Times New Roman" w:hAnsi="Times New Roman" w:cs="Times New Roman"/>
          <w:color w:val="000000"/>
          <w:sz w:val="24"/>
          <w:szCs w:val="24"/>
          <w:lang w:eastAsia="ru-RU"/>
        </w:rPr>
        <w:t xml:space="preserve"> сторонами условий трудового договора.</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4" w:name="100037"/>
      <w:bookmarkEnd w:id="44"/>
      <w:r w:rsidRPr="00C311D9">
        <w:rPr>
          <w:rFonts w:ascii="Times New Roman" w:eastAsia="Times New Roman" w:hAnsi="Times New Roman" w:cs="Times New Roman"/>
          <w:color w:val="000000"/>
          <w:sz w:val="24"/>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w:t>
      </w:r>
      <w:r>
        <w:rPr>
          <w:rFonts w:ascii="Times New Roman" w:eastAsia="Times New Roman" w:hAnsi="Times New Roman" w:cs="Times New Roman"/>
          <w:color w:val="000000"/>
          <w:sz w:val="24"/>
          <w:szCs w:val="24"/>
          <w:lang w:eastAsia="ru-RU"/>
        </w:rPr>
        <w:t xml:space="preserve"> </w:t>
      </w:r>
      <w:hyperlink r:id="rId30"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другими федеральными законами, иными нормативными правовыми актами Российской Федерации.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5" w:name="100038"/>
      <w:bookmarkEnd w:id="45"/>
      <w:r w:rsidRPr="00C311D9">
        <w:rPr>
          <w:rFonts w:ascii="Times New Roman" w:eastAsia="Times New Roman" w:hAnsi="Times New Roman" w:cs="Times New Roman"/>
          <w:color w:val="000000"/>
          <w:sz w:val="24"/>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6" w:name="100039"/>
      <w:bookmarkEnd w:id="46"/>
      <w:r w:rsidRPr="00C311D9">
        <w:rPr>
          <w:rFonts w:ascii="Times New Roman" w:eastAsia="Times New Roman" w:hAnsi="Times New Roman" w:cs="Times New Roman"/>
          <w:color w:val="000000"/>
          <w:sz w:val="24"/>
          <w:szCs w:val="24"/>
          <w:lang w:eastAsia="ru-RU"/>
        </w:rPr>
        <w:t xml:space="preserve">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w:t>
      </w:r>
      <w:r w:rsidRPr="00C311D9">
        <w:rPr>
          <w:rFonts w:ascii="Times New Roman" w:eastAsia="Times New Roman" w:hAnsi="Times New Roman" w:cs="Times New Roman"/>
          <w:color w:val="000000"/>
          <w:sz w:val="24"/>
          <w:szCs w:val="24"/>
          <w:lang w:eastAsia="ru-RU"/>
        </w:rPr>
        <w:lastRenderedPageBreak/>
        <w:t xml:space="preserve">квалификации", но обладающие достаточным практическим опытом и выполняющие качественно и в полном </w:t>
      </w:r>
      <w:proofErr w:type="spellStart"/>
      <w:r w:rsidRPr="00C311D9">
        <w:rPr>
          <w:rFonts w:ascii="Times New Roman" w:eastAsia="Times New Roman" w:hAnsi="Times New Roman" w:cs="Times New Roman"/>
          <w:color w:val="000000"/>
          <w:sz w:val="24"/>
          <w:szCs w:val="24"/>
          <w:lang w:eastAsia="ru-RU"/>
        </w:rPr>
        <w:t>объеме</w:t>
      </w:r>
      <w:proofErr w:type="spellEnd"/>
      <w:r w:rsidRPr="00C311D9">
        <w:rPr>
          <w:rFonts w:ascii="Times New Roman" w:eastAsia="Times New Roman" w:hAnsi="Times New Roman" w:cs="Times New Roman"/>
          <w:color w:val="000000"/>
          <w:sz w:val="24"/>
          <w:szCs w:val="24"/>
          <w:lang w:eastAsia="ru-RU"/>
        </w:rPr>
        <w:t xml:space="preserve">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7" w:name="100040"/>
      <w:bookmarkEnd w:id="47"/>
      <w:r w:rsidRPr="00C311D9">
        <w:rPr>
          <w:rFonts w:ascii="Times New Roman" w:eastAsia="Times New Roman" w:hAnsi="Times New Roman" w:cs="Times New Roman"/>
          <w:color w:val="000000"/>
          <w:sz w:val="24"/>
          <w:szCs w:val="24"/>
          <w:lang w:eastAsia="ru-RU"/>
        </w:rPr>
        <w:t xml:space="preserve">11. Должны ли работники привести свою квалификацию с требованиями профессиональных стандартов? Обязанность по направлению на обучение и расходы </w:t>
      </w:r>
      <w:proofErr w:type="spellStart"/>
      <w:r w:rsidRPr="00C311D9">
        <w:rPr>
          <w:rFonts w:ascii="Times New Roman" w:eastAsia="Times New Roman" w:hAnsi="Times New Roman" w:cs="Times New Roman"/>
          <w:color w:val="000000"/>
          <w:sz w:val="24"/>
          <w:szCs w:val="24"/>
          <w:lang w:eastAsia="ru-RU"/>
        </w:rPr>
        <w:t>несет</w:t>
      </w:r>
      <w:proofErr w:type="spellEnd"/>
      <w:r w:rsidRPr="00C311D9">
        <w:rPr>
          <w:rFonts w:ascii="Times New Roman" w:eastAsia="Times New Roman" w:hAnsi="Times New Roman" w:cs="Times New Roman"/>
          <w:color w:val="000000"/>
          <w:sz w:val="24"/>
          <w:szCs w:val="24"/>
          <w:lang w:eastAsia="ru-RU"/>
        </w:rPr>
        <w:t xml:space="preserve"> работодатель?</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8" w:name="100041"/>
      <w:bookmarkEnd w:id="48"/>
      <w:r w:rsidRPr="00C311D9">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t xml:space="preserve"> </w:t>
      </w:r>
      <w:hyperlink r:id="rId31" w:anchor="001948" w:history="1">
        <w:r w:rsidRPr="00C311D9">
          <w:rPr>
            <w:rFonts w:ascii="Times New Roman" w:eastAsia="Times New Roman" w:hAnsi="Times New Roman" w:cs="Times New Roman"/>
            <w:color w:val="005EA5"/>
            <w:sz w:val="24"/>
            <w:szCs w:val="24"/>
            <w:u w:val="single"/>
            <w:bdr w:val="none" w:sz="0" w:space="0" w:color="auto" w:frame="1"/>
            <w:lang w:eastAsia="ru-RU"/>
          </w:rPr>
          <w:t>статье 196</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49" w:name="100042"/>
      <w:bookmarkEnd w:id="49"/>
      <w:r w:rsidRPr="00C311D9">
        <w:rPr>
          <w:rFonts w:ascii="Times New Roman" w:eastAsia="Times New Roman" w:hAnsi="Times New Roman" w:cs="Times New Roman"/>
          <w:color w:val="000000"/>
          <w:sz w:val="24"/>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0" w:name="100043"/>
      <w:bookmarkEnd w:id="50"/>
      <w:r w:rsidRPr="00C311D9">
        <w:rPr>
          <w:rFonts w:ascii="Times New Roman" w:eastAsia="Times New Roman" w:hAnsi="Times New Roman" w:cs="Times New Roman"/>
          <w:color w:val="000000"/>
          <w:sz w:val="24"/>
          <w:szCs w:val="24"/>
          <w:lang w:eastAsia="ru-RU"/>
        </w:rPr>
        <w:t>Вопрос не связан с применением профессиональных стандартов.</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1" w:name="100044"/>
      <w:bookmarkEnd w:id="51"/>
      <w:r w:rsidRPr="00C311D9">
        <w:rPr>
          <w:rFonts w:ascii="Times New Roman" w:eastAsia="Times New Roman" w:hAnsi="Times New Roman" w:cs="Times New Roman"/>
          <w:color w:val="000000"/>
          <w:sz w:val="24"/>
          <w:szCs w:val="24"/>
          <w:lang w:eastAsia="ru-RU"/>
        </w:rPr>
        <w:t xml:space="preserve">При совмещении профессий (должностей), расширении зон обслуживания, увеличении </w:t>
      </w:r>
      <w:proofErr w:type="spellStart"/>
      <w:r w:rsidRPr="00C311D9">
        <w:rPr>
          <w:rFonts w:ascii="Times New Roman" w:eastAsia="Times New Roman" w:hAnsi="Times New Roman" w:cs="Times New Roman"/>
          <w:color w:val="000000"/>
          <w:sz w:val="24"/>
          <w:szCs w:val="24"/>
          <w:lang w:eastAsia="ru-RU"/>
        </w:rPr>
        <w:t>объема</w:t>
      </w:r>
      <w:proofErr w:type="spellEnd"/>
      <w:r w:rsidRPr="00C311D9">
        <w:rPr>
          <w:rFonts w:ascii="Times New Roman" w:eastAsia="Times New Roman" w:hAnsi="Times New Roman" w:cs="Times New Roman"/>
          <w:color w:val="000000"/>
          <w:sz w:val="24"/>
          <w:szCs w:val="24"/>
          <w:lang w:eastAsia="ru-RU"/>
        </w:rPr>
        <w:t xml:space="preserve"> работы или исполнении обязанностей временно отсутствующего работника без освобождения от работы, </w:t>
      </w:r>
      <w:proofErr w:type="spellStart"/>
      <w:r w:rsidRPr="00C311D9">
        <w:rPr>
          <w:rFonts w:ascii="Times New Roman" w:eastAsia="Times New Roman" w:hAnsi="Times New Roman" w:cs="Times New Roman"/>
          <w:color w:val="000000"/>
          <w:sz w:val="24"/>
          <w:szCs w:val="24"/>
          <w:lang w:eastAsia="ru-RU"/>
        </w:rPr>
        <w:t>определенной</w:t>
      </w:r>
      <w:proofErr w:type="spellEnd"/>
      <w:r w:rsidRPr="00C311D9">
        <w:rPr>
          <w:rFonts w:ascii="Times New Roman" w:eastAsia="Times New Roman" w:hAnsi="Times New Roman" w:cs="Times New Roman"/>
          <w:color w:val="000000"/>
          <w:sz w:val="24"/>
          <w:szCs w:val="24"/>
          <w:lang w:eastAsia="ru-RU"/>
        </w:rPr>
        <w:t xml:space="preserve"> трудовым договором, оплата труда работника производится с </w:t>
      </w:r>
      <w:proofErr w:type="spellStart"/>
      <w:r w:rsidRPr="00C311D9">
        <w:rPr>
          <w:rFonts w:ascii="Times New Roman" w:eastAsia="Times New Roman" w:hAnsi="Times New Roman" w:cs="Times New Roman"/>
          <w:color w:val="000000"/>
          <w:sz w:val="24"/>
          <w:szCs w:val="24"/>
          <w:lang w:eastAsia="ru-RU"/>
        </w:rPr>
        <w:t>учетом</w:t>
      </w:r>
      <w:proofErr w:type="spellEnd"/>
      <w:r w:rsidRPr="00C311D9">
        <w:rPr>
          <w:rFonts w:ascii="Times New Roman" w:eastAsia="Times New Roman" w:hAnsi="Times New Roman" w:cs="Times New Roman"/>
          <w:color w:val="000000"/>
          <w:sz w:val="24"/>
          <w:szCs w:val="24"/>
          <w:lang w:eastAsia="ru-RU"/>
        </w:rPr>
        <w:t xml:space="preserve"> положений</w:t>
      </w:r>
      <w:r>
        <w:rPr>
          <w:rFonts w:ascii="Times New Roman" w:eastAsia="Times New Roman" w:hAnsi="Times New Roman" w:cs="Times New Roman"/>
          <w:color w:val="000000"/>
          <w:sz w:val="24"/>
          <w:szCs w:val="24"/>
          <w:lang w:eastAsia="ru-RU"/>
        </w:rPr>
        <w:t xml:space="preserve"> </w:t>
      </w:r>
      <w:hyperlink r:id="rId32" w:anchor="000709" w:history="1">
        <w:r w:rsidRPr="00C311D9">
          <w:rPr>
            <w:rFonts w:ascii="Times New Roman" w:eastAsia="Times New Roman" w:hAnsi="Times New Roman" w:cs="Times New Roman"/>
            <w:color w:val="005EA5"/>
            <w:sz w:val="24"/>
            <w:szCs w:val="24"/>
            <w:u w:val="single"/>
            <w:bdr w:val="none" w:sz="0" w:space="0" w:color="auto" w:frame="1"/>
            <w:lang w:eastAsia="ru-RU"/>
          </w:rPr>
          <w:t>статьи 151</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2" w:name="100045"/>
      <w:bookmarkEnd w:id="52"/>
      <w:r w:rsidRPr="00C311D9">
        <w:rPr>
          <w:rFonts w:ascii="Times New Roman" w:eastAsia="Times New Roman" w:hAnsi="Times New Roman" w:cs="Times New Roman"/>
          <w:color w:val="000000"/>
          <w:sz w:val="24"/>
          <w:szCs w:val="24"/>
          <w:lang w:eastAsia="ru-RU"/>
        </w:rPr>
        <w:t>13. Какие санкции будут применяться за неприменение или неправильное применение профессиональных стандартов?</w:t>
      </w:r>
    </w:p>
    <w:bookmarkStart w:id="53" w:name="100046"/>
    <w:bookmarkEnd w:id="53"/>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r w:rsidRPr="00C311D9">
        <w:rPr>
          <w:rFonts w:ascii="Times New Roman" w:eastAsia="Times New Roman" w:hAnsi="Times New Roman" w:cs="Times New Roman"/>
          <w:color w:val="000000"/>
          <w:sz w:val="24"/>
          <w:szCs w:val="24"/>
          <w:lang w:eastAsia="ru-RU"/>
        </w:rPr>
        <w:fldChar w:fldCharType="begin"/>
      </w:r>
      <w:r w:rsidRPr="00C311D9">
        <w:rPr>
          <w:rFonts w:ascii="Times New Roman" w:eastAsia="Times New Roman" w:hAnsi="Times New Roman" w:cs="Times New Roman"/>
          <w:color w:val="000000"/>
          <w:sz w:val="24"/>
          <w:szCs w:val="24"/>
          <w:lang w:eastAsia="ru-RU"/>
        </w:rPr>
        <w:instrText xml:space="preserve"> HYPERLINK "http://legalacts.ru/kodeks/TK-RF/" </w:instrText>
      </w:r>
      <w:r w:rsidRPr="00C311D9">
        <w:rPr>
          <w:rFonts w:ascii="Times New Roman" w:eastAsia="Times New Roman" w:hAnsi="Times New Roman" w:cs="Times New Roman"/>
          <w:color w:val="000000"/>
          <w:sz w:val="24"/>
          <w:szCs w:val="24"/>
          <w:lang w:eastAsia="ru-RU"/>
        </w:rPr>
        <w:fldChar w:fldCharType="separate"/>
      </w:r>
      <w:r w:rsidRPr="00C311D9">
        <w:rPr>
          <w:rFonts w:ascii="Times New Roman" w:eastAsia="Times New Roman" w:hAnsi="Times New Roman" w:cs="Times New Roman"/>
          <w:color w:val="005EA5"/>
          <w:sz w:val="24"/>
          <w:szCs w:val="24"/>
          <w:u w:val="single"/>
          <w:bdr w:val="none" w:sz="0" w:space="0" w:color="auto" w:frame="1"/>
          <w:lang w:eastAsia="ru-RU"/>
        </w:rPr>
        <w:t>ТК РФ</w:t>
      </w:r>
      <w:r w:rsidRPr="00C311D9">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 xml:space="preserve">устанавливает обязательность применения требований, содержащихся в профессиональных стандартах, в том числе при </w:t>
      </w:r>
      <w:proofErr w:type="spellStart"/>
      <w:r w:rsidRPr="00C311D9">
        <w:rPr>
          <w:rFonts w:ascii="Times New Roman" w:eastAsia="Times New Roman" w:hAnsi="Times New Roman" w:cs="Times New Roman"/>
          <w:color w:val="000000"/>
          <w:sz w:val="24"/>
          <w:szCs w:val="24"/>
          <w:lang w:eastAsia="ru-RU"/>
        </w:rPr>
        <w:t>приеме</w:t>
      </w:r>
      <w:proofErr w:type="spellEnd"/>
      <w:r w:rsidRPr="00C311D9">
        <w:rPr>
          <w:rFonts w:ascii="Times New Roman" w:eastAsia="Times New Roman" w:hAnsi="Times New Roman" w:cs="Times New Roman"/>
          <w:color w:val="000000"/>
          <w:sz w:val="24"/>
          <w:szCs w:val="24"/>
          <w:lang w:eastAsia="ru-RU"/>
        </w:rPr>
        <w:t xml:space="preserve"> работников на работу, в следующих случаях:</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4" w:name="100047"/>
      <w:bookmarkEnd w:id="54"/>
      <w:r w:rsidRPr="00C311D9">
        <w:rPr>
          <w:rFonts w:ascii="Times New Roman" w:eastAsia="Times New Roman" w:hAnsi="Times New Roman" w:cs="Times New Roman"/>
          <w:color w:val="000000"/>
          <w:sz w:val="24"/>
          <w:szCs w:val="24"/>
          <w:lang w:eastAsia="ru-RU"/>
        </w:rPr>
        <w:t>согласно части второй</w:t>
      </w:r>
      <w:r>
        <w:rPr>
          <w:rFonts w:ascii="Times New Roman" w:eastAsia="Times New Roman" w:hAnsi="Times New Roman" w:cs="Times New Roman"/>
          <w:color w:val="000000"/>
          <w:sz w:val="24"/>
          <w:szCs w:val="24"/>
          <w:lang w:eastAsia="ru-RU"/>
        </w:rPr>
        <w:t xml:space="preserve"> </w:t>
      </w:r>
      <w:hyperlink r:id="rId33" w:anchor="001839" w:history="1">
        <w:r w:rsidRPr="00C311D9">
          <w:rPr>
            <w:rFonts w:ascii="Times New Roman" w:eastAsia="Times New Roman" w:hAnsi="Times New Roman" w:cs="Times New Roman"/>
            <w:color w:val="005EA5"/>
            <w:sz w:val="24"/>
            <w:szCs w:val="24"/>
            <w:u w:val="single"/>
            <w:bdr w:val="none" w:sz="0" w:space="0" w:color="auto" w:frame="1"/>
            <w:lang w:eastAsia="ru-RU"/>
          </w:rPr>
          <w:t>статьи 57</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w:t>
      </w:r>
      <w:r>
        <w:rPr>
          <w:rFonts w:ascii="Times New Roman" w:eastAsia="Times New Roman" w:hAnsi="Times New Roman" w:cs="Times New Roman"/>
          <w:color w:val="000000"/>
          <w:sz w:val="24"/>
          <w:szCs w:val="24"/>
          <w:lang w:eastAsia="ru-RU"/>
        </w:rPr>
        <w:t xml:space="preserve"> </w:t>
      </w:r>
      <w:hyperlink r:id="rId34"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5" w:name="100048"/>
      <w:bookmarkEnd w:id="55"/>
      <w:r w:rsidRPr="00C311D9">
        <w:rPr>
          <w:rFonts w:ascii="Times New Roman" w:eastAsia="Times New Roman" w:hAnsi="Times New Roman" w:cs="Times New Roman"/>
          <w:color w:val="000000"/>
          <w:sz w:val="24"/>
          <w:szCs w:val="24"/>
          <w:lang w:eastAsia="ru-RU"/>
        </w:rPr>
        <w:t>согласно</w:t>
      </w:r>
      <w:r>
        <w:rPr>
          <w:rFonts w:ascii="Times New Roman" w:eastAsia="Times New Roman" w:hAnsi="Times New Roman" w:cs="Times New Roman"/>
          <w:color w:val="000000"/>
          <w:sz w:val="24"/>
          <w:szCs w:val="24"/>
          <w:lang w:eastAsia="ru-RU"/>
        </w:rPr>
        <w:t xml:space="preserve"> </w:t>
      </w:r>
      <w:hyperlink r:id="rId35" w:anchor="002208" w:history="1">
        <w:r w:rsidRPr="00C311D9">
          <w:rPr>
            <w:rFonts w:ascii="Times New Roman" w:eastAsia="Times New Roman" w:hAnsi="Times New Roman" w:cs="Times New Roman"/>
            <w:color w:val="005EA5"/>
            <w:sz w:val="24"/>
            <w:szCs w:val="24"/>
            <w:u w:val="single"/>
            <w:bdr w:val="none" w:sz="0" w:space="0" w:color="auto" w:frame="1"/>
            <w:lang w:eastAsia="ru-RU"/>
          </w:rPr>
          <w:t>статье 195.3</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ТК РФ требования к квалификации работников, содержащиеся в профессиональных стандартах, обязательны для работодателя в случаях, если они установлены</w:t>
      </w:r>
      <w:r>
        <w:rPr>
          <w:rFonts w:ascii="Times New Roman" w:eastAsia="Times New Roman" w:hAnsi="Times New Roman" w:cs="Times New Roman"/>
          <w:color w:val="000000"/>
          <w:sz w:val="24"/>
          <w:szCs w:val="24"/>
          <w:lang w:eastAsia="ru-RU"/>
        </w:rPr>
        <w:t xml:space="preserve"> </w:t>
      </w:r>
      <w:hyperlink r:id="rId36" w:history="1">
        <w:r w:rsidRPr="00C311D9">
          <w:rPr>
            <w:rFonts w:ascii="Times New Roman" w:eastAsia="Times New Roman" w:hAnsi="Times New Roman" w:cs="Times New Roman"/>
            <w:color w:val="005EA5"/>
            <w:sz w:val="24"/>
            <w:szCs w:val="24"/>
            <w:u w:val="single"/>
            <w:bdr w:val="none" w:sz="0" w:space="0" w:color="auto" w:frame="1"/>
            <w:lang w:eastAsia="ru-RU"/>
          </w:rPr>
          <w:t>ТК РФ</w:t>
        </w:r>
      </w:hyperlink>
      <w:r w:rsidRPr="00C311D9">
        <w:rPr>
          <w:rFonts w:ascii="Times New Roman" w:eastAsia="Times New Roman" w:hAnsi="Times New Roman" w:cs="Times New Roman"/>
          <w:color w:val="000000"/>
          <w:sz w:val="24"/>
          <w:szCs w:val="24"/>
          <w:lang w:eastAsia="ru-RU"/>
        </w:rPr>
        <w:t>, другими федеральными законами, иными нормативными правовыми актами Российской Федерации.</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6" w:name="100049"/>
      <w:bookmarkEnd w:id="56"/>
      <w:r w:rsidRPr="00C311D9">
        <w:rPr>
          <w:rFonts w:ascii="Times New Roman" w:eastAsia="Times New Roman" w:hAnsi="Times New Roman" w:cs="Times New Roman"/>
          <w:color w:val="000000"/>
          <w:sz w:val="24"/>
          <w:szCs w:val="24"/>
          <w:lang w:eastAsia="ru-RU"/>
        </w:rPr>
        <w:t>В других случаях эти требования носят рекомендательный характер.</w:t>
      </w:r>
    </w:p>
    <w:p w:rsidR="00C311D9" w:rsidRPr="00C311D9" w:rsidRDefault="00C311D9" w:rsidP="00C311D9">
      <w:pPr>
        <w:spacing w:after="120" w:line="240" w:lineRule="auto"/>
        <w:ind w:firstLine="709"/>
        <w:jc w:val="both"/>
        <w:textAlignment w:val="baseline"/>
        <w:rPr>
          <w:rFonts w:ascii="Times New Roman" w:eastAsia="Times New Roman" w:hAnsi="Times New Roman" w:cs="Times New Roman"/>
          <w:color w:val="000000"/>
          <w:sz w:val="24"/>
          <w:szCs w:val="24"/>
          <w:lang w:eastAsia="ru-RU"/>
        </w:rPr>
      </w:pPr>
      <w:bookmarkStart w:id="57" w:name="100050"/>
      <w:bookmarkEnd w:id="57"/>
      <w:r w:rsidRPr="00C311D9">
        <w:rPr>
          <w:rFonts w:ascii="Times New Roman" w:eastAsia="Times New Roman" w:hAnsi="Times New Roman" w:cs="Times New Roman"/>
          <w:color w:val="000000"/>
          <w:sz w:val="24"/>
          <w:szCs w:val="24"/>
          <w:lang w:eastAsia="ru-RU"/>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w:t>
      </w:r>
      <w:proofErr w:type="spellStart"/>
      <w:r w:rsidRPr="00C311D9">
        <w:rPr>
          <w:rFonts w:ascii="Times New Roman" w:eastAsia="Times New Roman" w:hAnsi="Times New Roman" w:cs="Times New Roman"/>
          <w:color w:val="000000"/>
          <w:sz w:val="24"/>
          <w:szCs w:val="24"/>
          <w:lang w:eastAsia="ru-RU"/>
        </w:rPr>
        <w:t>привлечен</w:t>
      </w:r>
      <w:proofErr w:type="spellEnd"/>
      <w:r w:rsidRPr="00C311D9">
        <w:rPr>
          <w:rFonts w:ascii="Times New Roman" w:eastAsia="Times New Roman" w:hAnsi="Times New Roman" w:cs="Times New Roman"/>
          <w:color w:val="000000"/>
          <w:sz w:val="24"/>
          <w:szCs w:val="24"/>
          <w:lang w:eastAsia="ru-RU"/>
        </w:rPr>
        <w:t xml:space="preserve"> к административной ответственности в соответствии со</w:t>
      </w:r>
      <w:r>
        <w:rPr>
          <w:rFonts w:ascii="Times New Roman" w:eastAsia="Times New Roman" w:hAnsi="Times New Roman" w:cs="Times New Roman"/>
          <w:color w:val="000000"/>
          <w:sz w:val="24"/>
          <w:szCs w:val="24"/>
          <w:lang w:eastAsia="ru-RU"/>
        </w:rPr>
        <w:t xml:space="preserve"> </w:t>
      </w:r>
      <w:hyperlink r:id="rId37" w:anchor="005645" w:history="1">
        <w:proofErr w:type="spellStart"/>
        <w:r w:rsidRPr="00C311D9">
          <w:rPr>
            <w:rFonts w:ascii="Times New Roman" w:eastAsia="Times New Roman" w:hAnsi="Times New Roman" w:cs="Times New Roman"/>
            <w:color w:val="005EA5"/>
            <w:sz w:val="24"/>
            <w:szCs w:val="24"/>
            <w:u w:val="single"/>
            <w:bdr w:val="none" w:sz="0" w:space="0" w:color="auto" w:frame="1"/>
            <w:lang w:eastAsia="ru-RU"/>
          </w:rPr>
          <w:t>статьей</w:t>
        </w:r>
        <w:proofErr w:type="spellEnd"/>
        <w:r w:rsidRPr="00C311D9">
          <w:rPr>
            <w:rFonts w:ascii="Times New Roman" w:eastAsia="Times New Roman" w:hAnsi="Times New Roman" w:cs="Times New Roman"/>
            <w:color w:val="005EA5"/>
            <w:sz w:val="24"/>
            <w:szCs w:val="24"/>
            <w:u w:val="single"/>
            <w:bdr w:val="none" w:sz="0" w:space="0" w:color="auto" w:frame="1"/>
            <w:lang w:eastAsia="ru-RU"/>
          </w:rPr>
          <w:t xml:space="preserve"> 5.27</w:t>
        </w:r>
      </w:hyperlink>
      <w:r>
        <w:rPr>
          <w:rFonts w:ascii="Times New Roman" w:eastAsia="Times New Roman" w:hAnsi="Times New Roman" w:cs="Times New Roman"/>
          <w:color w:val="000000"/>
          <w:sz w:val="24"/>
          <w:szCs w:val="24"/>
          <w:lang w:eastAsia="ru-RU"/>
        </w:rPr>
        <w:t xml:space="preserve"> </w:t>
      </w:r>
      <w:r w:rsidRPr="00C311D9">
        <w:rPr>
          <w:rFonts w:ascii="Times New Roman" w:eastAsia="Times New Roman" w:hAnsi="Times New Roman" w:cs="Times New Roman"/>
          <w:color w:val="000000"/>
          <w:sz w:val="24"/>
          <w:szCs w:val="24"/>
          <w:lang w:eastAsia="ru-RU"/>
        </w:rPr>
        <w:t>Кодекса об административных правонарушениях.</w:t>
      </w:r>
    </w:p>
    <w:p w:rsidR="000F02B8" w:rsidRPr="00C311D9" w:rsidRDefault="00C311D9" w:rsidP="00C311D9">
      <w:pPr>
        <w:spacing w:after="120" w:line="240" w:lineRule="auto"/>
        <w:ind w:firstLine="709"/>
        <w:jc w:val="both"/>
        <w:textAlignment w:val="baseline"/>
        <w:rPr>
          <w:rFonts w:ascii="Times New Roman" w:hAnsi="Times New Roman" w:cs="Times New Roman"/>
          <w:sz w:val="24"/>
          <w:szCs w:val="24"/>
        </w:rPr>
      </w:pPr>
      <w:bookmarkStart w:id="58" w:name="100051"/>
      <w:bookmarkEnd w:id="58"/>
      <w:r w:rsidRPr="00C311D9">
        <w:rPr>
          <w:rFonts w:ascii="Times New Roman" w:eastAsia="Times New Roman" w:hAnsi="Times New Roman" w:cs="Times New Roman"/>
          <w:color w:val="000000"/>
          <w:sz w:val="24"/>
          <w:szCs w:val="24"/>
          <w:lang w:eastAsia="ru-RU"/>
        </w:rPr>
        <w:t>В остальных случаях требования проверяющих органов в части применения профессиональных стандартов неправомерны.</w:t>
      </w:r>
    </w:p>
    <w:sectPr w:rsidR="000F02B8" w:rsidRPr="00C3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D9"/>
    <w:rsid w:val="000F02B8"/>
    <w:rsid w:val="00497B66"/>
    <w:rsid w:val="00543B83"/>
    <w:rsid w:val="0087120A"/>
    <w:rsid w:val="00C311D9"/>
    <w:rsid w:val="00E30E34"/>
    <w:rsid w:val="00FD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C80C-F585-4BD6-B515-D5B45060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окумент"/>
    <w:basedOn w:val="a"/>
    <w:link w:val="a4"/>
    <w:autoRedefine/>
    <w:qFormat/>
    <w:rsid w:val="0087120A"/>
    <w:pPr>
      <w:spacing w:after="120" w:line="240" w:lineRule="auto"/>
      <w:ind w:firstLine="709"/>
      <w:jc w:val="both"/>
    </w:pPr>
    <w:rPr>
      <w:rFonts w:ascii="Times New Roman" w:hAnsi="Times New Roman"/>
      <w:sz w:val="24"/>
    </w:rPr>
  </w:style>
  <w:style w:type="character" w:customStyle="1" w:styleId="a4">
    <w:name w:val="Документ Знак"/>
    <w:basedOn w:val="a0"/>
    <w:link w:val="a3"/>
    <w:rsid w:val="0087120A"/>
    <w:rPr>
      <w:rFonts w:ascii="Times New Roman" w:hAnsi="Times New Roman"/>
      <w:sz w:val="24"/>
    </w:rPr>
  </w:style>
  <w:style w:type="paragraph" w:customStyle="1" w:styleId="1">
    <w:name w:val="Документ1"/>
    <w:basedOn w:val="a3"/>
    <w:qFormat/>
    <w:rsid w:val="00FD2A7F"/>
  </w:style>
  <w:style w:type="paragraph" w:customStyle="1" w:styleId="a5">
    <w:name w:val="Статья"/>
    <w:basedOn w:val="a3"/>
    <w:qFormat/>
    <w:rsid w:val="00FD2A7F"/>
  </w:style>
  <w:style w:type="character" w:styleId="a6">
    <w:name w:val="Hyperlink"/>
    <w:basedOn w:val="a0"/>
    <w:uiPriority w:val="99"/>
    <w:unhideWhenUsed/>
    <w:rsid w:val="00497B66"/>
    <w:rPr>
      <w:color w:val="0563C1" w:themeColor="hyperlink"/>
      <w:u w:val="single"/>
    </w:rPr>
  </w:style>
  <w:style w:type="character" w:styleId="a7">
    <w:name w:val="FollowedHyperlink"/>
    <w:basedOn w:val="a0"/>
    <w:uiPriority w:val="99"/>
    <w:semiHidden/>
    <w:unhideWhenUsed/>
    <w:rsid w:val="00497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55140">
      <w:bodyDiv w:val="1"/>
      <w:marLeft w:val="0"/>
      <w:marRight w:val="0"/>
      <w:marTop w:val="0"/>
      <w:marBottom w:val="0"/>
      <w:divBdr>
        <w:top w:val="none" w:sz="0" w:space="0" w:color="auto"/>
        <w:left w:val="none" w:sz="0" w:space="0" w:color="auto"/>
        <w:bottom w:val="none" w:sz="0" w:space="0" w:color="auto"/>
        <w:right w:val="none" w:sz="0" w:space="0" w:color="auto"/>
      </w:divBdr>
      <w:divsChild>
        <w:div w:id="10238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22012013-n-23/" TargetMode="External"/><Relationship Id="rId13" Type="http://schemas.openxmlformats.org/officeDocument/2006/relationships/hyperlink" Target="http://legalacts.ru/kodeks/TK-RF/" TargetMode="External"/><Relationship Id="rId18" Type="http://schemas.openxmlformats.org/officeDocument/2006/relationships/hyperlink" Target="http://legalacts.ru/kodeks/TK-RF/chast-iii/razdel-ix/glava-31/statja-195.3/" TargetMode="External"/><Relationship Id="rId26" Type="http://schemas.openxmlformats.org/officeDocument/2006/relationships/hyperlink" Target="http://legalacts.ru/kodeks/TK-R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legalacts.ru/kodeks/TK-RF/" TargetMode="External"/><Relationship Id="rId34" Type="http://schemas.openxmlformats.org/officeDocument/2006/relationships/hyperlink" Target="http://legalacts.ru/kodeks/TK-RF/" TargetMode="External"/><Relationship Id="rId7" Type="http://schemas.openxmlformats.org/officeDocument/2006/relationships/hyperlink" Target="http://legalacts.ru/doc/pismo-mintruda-rossii-ot-04042016-n-14-010v-2253/" TargetMode="External"/><Relationship Id="rId12" Type="http://schemas.openxmlformats.org/officeDocument/2006/relationships/hyperlink" Target="http://legalacts.ru/kodeks/TK-RF/chast-iii/razdel-iii/glava-10/statja-57/" TargetMode="External"/><Relationship Id="rId17" Type="http://schemas.openxmlformats.org/officeDocument/2006/relationships/hyperlink" Target="http://legalacts.ru/kodeks/TK-RF/chast-iii/razdel-ix/glava-31/statja-195.3/" TargetMode="External"/><Relationship Id="rId25" Type="http://schemas.openxmlformats.org/officeDocument/2006/relationships/hyperlink" Target="http://legalacts.ru/kodeks/TK-RF/" TargetMode="External"/><Relationship Id="rId33" Type="http://schemas.openxmlformats.org/officeDocument/2006/relationships/hyperlink" Target="http://legalacts.ru/kodeks/TK-RF/chast-iii/razdel-iii/glava-10/statja-5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kodeks/TK-RF/chast-iii/razdel-iii/glava-10/statja-57/" TargetMode="External"/><Relationship Id="rId20" Type="http://schemas.openxmlformats.org/officeDocument/2006/relationships/hyperlink" Target="http://legalacts.ru/kodeks/TK-RF/chast-iii/razdel-ix/glava-31/statja-195.3/" TargetMode="External"/><Relationship Id="rId29" Type="http://schemas.openxmlformats.org/officeDocument/2006/relationships/hyperlink" Target="http://legalacts.ru/kodeks/TK-RF/chast-iii/razdel-iii/glava-12/statja-72.1/" TargetMode="External"/><Relationship Id="rId1" Type="http://schemas.openxmlformats.org/officeDocument/2006/relationships/styles" Target="styles.xml"/><Relationship Id="rId6" Type="http://schemas.openxmlformats.org/officeDocument/2006/relationships/hyperlink" Target="http://legalacts.ru/doc/pismo-mintruda-rossii-ot-04042016-n-14-010v-2253/" TargetMode="External"/><Relationship Id="rId11" Type="http://schemas.openxmlformats.org/officeDocument/2006/relationships/hyperlink" Target="http://legalacts.ru/kodeks/TK-RF/chast-iii/razdel-ix/glava-31/statja-195.3/" TargetMode="External"/><Relationship Id="rId24" Type="http://schemas.openxmlformats.org/officeDocument/2006/relationships/hyperlink" Target="http://legalacts.ru/kodeks/TK-RF/chast-iii/razdel-iii/glava-10/statja-57/" TargetMode="External"/><Relationship Id="rId32" Type="http://schemas.openxmlformats.org/officeDocument/2006/relationships/hyperlink" Target="http://legalacts.ru/kodeks/TK-RF/chast-iii/razdel-vi/glava-21/statja-151/" TargetMode="External"/><Relationship Id="rId37" Type="http://schemas.openxmlformats.org/officeDocument/2006/relationships/hyperlink" Target="http://legalacts.ru/kodeks/KOAP-RF/razdel-ii/glava-5/statja-5.27/" TargetMode="External"/><Relationship Id="rId5" Type="http://schemas.openxmlformats.org/officeDocument/2006/relationships/hyperlink" Target="http://legalacts.ru/doc/federalnyi-zakon-ot-02052015-n-122-fz-o/" TargetMode="External"/><Relationship Id="rId15" Type="http://schemas.openxmlformats.org/officeDocument/2006/relationships/hyperlink" Target="http://legalacts.ru/kodeks/TK-RF/" TargetMode="External"/><Relationship Id="rId23" Type="http://schemas.openxmlformats.org/officeDocument/2006/relationships/hyperlink" Target="http://legalacts.ru/kodeks/TK-RF/chast-iii/razdel-ix/glava-31/statja-195.3/" TargetMode="External"/><Relationship Id="rId28" Type="http://schemas.openxmlformats.org/officeDocument/2006/relationships/hyperlink" Target="http://legalacts.ru/kodeks/TK-RF/chast-iii/razdel-iii/glava-12/statja-72/" TargetMode="External"/><Relationship Id="rId36" Type="http://schemas.openxmlformats.org/officeDocument/2006/relationships/hyperlink" Target="http://legalacts.ru/kodeks/TK-RF/" TargetMode="External"/><Relationship Id="rId10" Type="http://schemas.openxmlformats.org/officeDocument/2006/relationships/hyperlink" Target="http://legalacts.ru/doc/postanovlenie-pravitelstva-rf-ot-22012013-n-23/" TargetMode="External"/><Relationship Id="rId19" Type="http://schemas.openxmlformats.org/officeDocument/2006/relationships/hyperlink" Target="http://legalacts.ru/kodeks/TK-RF/" TargetMode="External"/><Relationship Id="rId31" Type="http://schemas.openxmlformats.org/officeDocument/2006/relationships/hyperlink" Target="http://legalacts.ru/kodeks/TK-RF/chast-iii/razdel-ix/glava-31/statja-196/" TargetMode="External"/><Relationship Id="rId4" Type="http://schemas.openxmlformats.org/officeDocument/2006/relationships/hyperlink" Target="http://legalacts.ru/doc/pismo-mintruda-rossii-ot-04042016-n-14-010v-2253/" TargetMode="External"/><Relationship Id="rId9" Type="http://schemas.openxmlformats.org/officeDocument/2006/relationships/hyperlink" Target="http://legalacts.ru/doc/prikaz-mintruda-rossii-ot-02112015-n-832/" TargetMode="External"/><Relationship Id="rId14" Type="http://schemas.openxmlformats.org/officeDocument/2006/relationships/hyperlink" Target="http://legalacts.ru/kodeks/TK-RF/chast-iii/razdel-ix/glava-31/statja-195.3/" TargetMode="External"/><Relationship Id="rId22" Type="http://schemas.openxmlformats.org/officeDocument/2006/relationships/hyperlink" Target="http://legalacts.ru/kodeks/TK-RF/" TargetMode="External"/><Relationship Id="rId27" Type="http://schemas.openxmlformats.org/officeDocument/2006/relationships/hyperlink" Target="http://legalacts.ru/kodeks/TK-RF/chast-iii/razdel-iii/glava-12/statja-74/" TargetMode="External"/><Relationship Id="rId30" Type="http://schemas.openxmlformats.org/officeDocument/2006/relationships/hyperlink" Target="http://legalacts.ru/kodeks/TK-RF/" TargetMode="External"/><Relationship Id="rId35" Type="http://schemas.openxmlformats.org/officeDocument/2006/relationships/hyperlink" Target="http://legalacts.ru/kodeks/TK-RF/chast-iii/razdel-ix/glava-31/statja-1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2017-02-17T09:13:00Z</dcterms:created>
  <dcterms:modified xsi:type="dcterms:W3CDTF">2017-03-03T08:55:00Z</dcterms:modified>
</cp:coreProperties>
</file>